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987F" w14:textId="77777777" w:rsidR="00067D8D" w:rsidRDefault="00067D8D" w:rsidP="00CD3B71">
      <w:pPr>
        <w:jc w:val="both"/>
        <w:rPr>
          <w:rFonts w:cstheme="minorHAnsi"/>
          <w:b/>
          <w:bCs/>
          <w:color w:val="000000"/>
          <w:sz w:val="18"/>
          <w:szCs w:val="18"/>
        </w:rPr>
      </w:pPr>
    </w:p>
    <w:p w14:paraId="742D5134" w14:textId="49416297" w:rsidR="00067D8D" w:rsidRPr="00660BA4" w:rsidRDefault="00660BA4" w:rsidP="00067D8D">
      <w:pPr>
        <w:pStyle w:val="Cabealho"/>
        <w:rPr>
          <w:sz w:val="24"/>
          <w:szCs w:val="24"/>
        </w:rPr>
      </w:pPr>
      <w:proofErr w:type="spellStart"/>
      <w:r w:rsidRPr="00660BA4">
        <w:rPr>
          <w:b/>
          <w:bCs/>
          <w:sz w:val="24"/>
          <w:szCs w:val="24"/>
        </w:rPr>
        <w:t>Cassinda</w:t>
      </w:r>
      <w:proofErr w:type="spellEnd"/>
      <w:r w:rsidRPr="00660BA4">
        <w:rPr>
          <w:b/>
          <w:bCs/>
          <w:sz w:val="24"/>
          <w:szCs w:val="24"/>
        </w:rPr>
        <w:t>-A.</w:t>
      </w:r>
      <w:r w:rsidR="00C06365">
        <w:rPr>
          <w:b/>
          <w:bCs/>
          <w:sz w:val="24"/>
          <w:szCs w:val="24"/>
        </w:rPr>
        <w:t xml:space="preserve"> </w:t>
      </w:r>
      <w:r w:rsidRPr="00660BA4">
        <w:rPr>
          <w:b/>
          <w:bCs/>
          <w:sz w:val="24"/>
          <w:szCs w:val="24"/>
        </w:rPr>
        <w:t xml:space="preserve"> </w:t>
      </w:r>
      <w:r w:rsidR="00C06365">
        <w:rPr>
          <w:b/>
          <w:bCs/>
          <w:sz w:val="24"/>
          <w:szCs w:val="24"/>
        </w:rPr>
        <w:t xml:space="preserve">Angola. Plano de Engajamento Cívico. Escola Comunitária do Zango 3 B. Cabanas. 2021. </w:t>
      </w:r>
    </w:p>
    <w:p w14:paraId="5A1509FF" w14:textId="77777777" w:rsidR="00067D8D" w:rsidRPr="005A6962" w:rsidRDefault="00067D8D" w:rsidP="00CD3B71">
      <w:pPr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1748709" w14:textId="36D1F4CE" w:rsidR="00950E4A" w:rsidRPr="005A6962" w:rsidRDefault="002339C1" w:rsidP="00067D8D">
      <w:pPr>
        <w:pStyle w:val="PargrafodaLista"/>
        <w:numPr>
          <w:ilvl w:val="0"/>
          <w:numId w:val="1"/>
        </w:numPr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5A6962">
        <w:rPr>
          <w:rFonts w:cstheme="minorHAnsi"/>
          <w:b/>
          <w:bCs/>
          <w:color w:val="000000"/>
          <w:sz w:val="24"/>
          <w:szCs w:val="24"/>
        </w:rPr>
        <w:t>QUAL É A QUESTÃO OU PROBLEMA QUE ESTÁ A ABORDAR?</w:t>
      </w:r>
    </w:p>
    <w:p w14:paraId="0E6D3366" w14:textId="77777777" w:rsidR="000F290F" w:rsidRPr="005A6962" w:rsidRDefault="000F290F" w:rsidP="000F290F">
      <w:pPr>
        <w:pStyle w:val="PargrafodaLista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E597C57" w14:textId="58FE1C7F" w:rsidR="00915973" w:rsidRPr="005A6962" w:rsidRDefault="000F20C9" w:rsidP="00915973">
      <w:pPr>
        <w:pStyle w:val="PargrafodaLista"/>
        <w:jc w:val="both"/>
        <w:rPr>
          <w:rFonts w:cstheme="minorHAnsi"/>
          <w:bCs/>
          <w:color w:val="000000"/>
          <w:sz w:val="24"/>
          <w:szCs w:val="24"/>
        </w:rPr>
      </w:pPr>
      <w:r w:rsidRPr="005A6962">
        <w:rPr>
          <w:rFonts w:cstheme="minorHAnsi"/>
          <w:b/>
          <w:bCs/>
          <w:color w:val="000000"/>
          <w:sz w:val="24"/>
          <w:szCs w:val="24"/>
        </w:rPr>
        <w:t>PROBLEMA</w:t>
      </w:r>
      <w:r w:rsidR="00277475" w:rsidRPr="005A6962">
        <w:rPr>
          <w:rFonts w:cstheme="minorHAnsi"/>
          <w:b/>
          <w:bCs/>
          <w:color w:val="000000"/>
          <w:sz w:val="24"/>
          <w:szCs w:val="24"/>
        </w:rPr>
        <w:t xml:space="preserve">: </w:t>
      </w:r>
      <w:r w:rsidR="00277475" w:rsidRPr="005A6962">
        <w:rPr>
          <w:rFonts w:cstheme="minorHAnsi"/>
          <w:bCs/>
          <w:color w:val="000000"/>
          <w:sz w:val="24"/>
          <w:szCs w:val="24"/>
        </w:rPr>
        <w:t xml:space="preserve">Elevado número de </w:t>
      </w:r>
      <w:r w:rsidR="00915973" w:rsidRPr="005A6962">
        <w:rPr>
          <w:rFonts w:cstheme="minorHAnsi"/>
          <w:bCs/>
          <w:color w:val="000000"/>
          <w:sz w:val="24"/>
          <w:szCs w:val="24"/>
        </w:rPr>
        <w:t xml:space="preserve">crianças e </w:t>
      </w:r>
      <w:r w:rsidR="00D40031" w:rsidRPr="005A6962">
        <w:rPr>
          <w:rFonts w:cstheme="minorHAnsi"/>
          <w:bCs/>
          <w:color w:val="000000"/>
          <w:sz w:val="24"/>
          <w:szCs w:val="24"/>
        </w:rPr>
        <w:t>adolescentes</w:t>
      </w:r>
      <w:r w:rsidR="00915973" w:rsidRPr="005A6962">
        <w:rPr>
          <w:rFonts w:cstheme="minorHAnsi"/>
          <w:bCs/>
          <w:color w:val="000000"/>
          <w:sz w:val="24"/>
          <w:szCs w:val="24"/>
        </w:rPr>
        <w:t xml:space="preserve"> que s</w:t>
      </w:r>
      <w:r w:rsidR="00277475" w:rsidRPr="005A6962">
        <w:rPr>
          <w:rFonts w:cstheme="minorHAnsi"/>
          <w:bCs/>
          <w:color w:val="000000"/>
          <w:sz w:val="24"/>
          <w:szCs w:val="24"/>
        </w:rPr>
        <w:t>e encontram fora do sistema de e</w:t>
      </w:r>
      <w:r w:rsidR="002B173E" w:rsidRPr="005A6962">
        <w:rPr>
          <w:rFonts w:cstheme="minorHAnsi"/>
          <w:bCs/>
          <w:color w:val="000000"/>
          <w:sz w:val="24"/>
          <w:szCs w:val="24"/>
        </w:rPr>
        <w:t>nsino e aprendi</w:t>
      </w:r>
      <w:r w:rsidR="0025536A" w:rsidRPr="005A6962">
        <w:rPr>
          <w:rFonts w:cstheme="minorHAnsi"/>
          <w:bCs/>
          <w:color w:val="000000"/>
          <w:sz w:val="24"/>
          <w:szCs w:val="24"/>
        </w:rPr>
        <w:t>zagem no Zango 3, Viana-Luanda.</w:t>
      </w:r>
    </w:p>
    <w:p w14:paraId="1A03D67F" w14:textId="7DB591CD" w:rsidR="00915973" w:rsidRPr="00067D8D" w:rsidRDefault="000F20C9" w:rsidP="00D54318">
      <w:pPr>
        <w:pStyle w:val="PargrafodaLista"/>
        <w:jc w:val="both"/>
        <w:rPr>
          <w:rFonts w:cstheme="minorHAnsi"/>
          <w:bCs/>
          <w:color w:val="000000"/>
          <w:sz w:val="18"/>
          <w:szCs w:val="18"/>
        </w:rPr>
      </w:pPr>
      <w:r w:rsidRPr="005A6962">
        <w:rPr>
          <w:rFonts w:cstheme="minorHAnsi"/>
          <w:b/>
          <w:bCs/>
          <w:color w:val="000000"/>
          <w:sz w:val="24"/>
          <w:szCs w:val="24"/>
        </w:rPr>
        <w:t>OBJECTIVO</w:t>
      </w:r>
      <w:r w:rsidR="00915973" w:rsidRPr="005A6962">
        <w:rPr>
          <w:rFonts w:cstheme="minorHAnsi"/>
          <w:bCs/>
          <w:color w:val="000000"/>
          <w:sz w:val="24"/>
          <w:szCs w:val="24"/>
        </w:rPr>
        <w:t>: Criação de uma Escola Co</w:t>
      </w:r>
      <w:r w:rsidR="00A7304D" w:rsidRPr="005A6962">
        <w:rPr>
          <w:rFonts w:cstheme="minorHAnsi"/>
          <w:bCs/>
          <w:color w:val="000000"/>
          <w:sz w:val="24"/>
          <w:szCs w:val="24"/>
        </w:rPr>
        <w:t xml:space="preserve">munitária para </w:t>
      </w:r>
      <w:r w:rsidR="00915973" w:rsidRPr="005A6962">
        <w:rPr>
          <w:rFonts w:cstheme="minorHAnsi"/>
          <w:bCs/>
          <w:color w:val="000000"/>
          <w:sz w:val="24"/>
          <w:szCs w:val="24"/>
        </w:rPr>
        <w:t xml:space="preserve"> </w:t>
      </w:r>
      <w:r w:rsidR="00AE7C8A">
        <w:rPr>
          <w:rFonts w:cstheme="minorHAnsi"/>
          <w:bCs/>
          <w:color w:val="000000"/>
          <w:sz w:val="24"/>
          <w:szCs w:val="24"/>
        </w:rPr>
        <w:t>120</w:t>
      </w:r>
      <w:r w:rsidR="00915973" w:rsidRPr="005A6962">
        <w:rPr>
          <w:rFonts w:cstheme="minorHAnsi"/>
          <w:bCs/>
          <w:color w:val="000000"/>
          <w:sz w:val="24"/>
          <w:szCs w:val="24"/>
        </w:rPr>
        <w:t xml:space="preserve"> crianças e adolescentes</w:t>
      </w:r>
      <w:r w:rsidR="00915973" w:rsidRPr="00067D8D">
        <w:rPr>
          <w:rFonts w:cstheme="minorHAnsi"/>
          <w:bCs/>
          <w:color w:val="000000"/>
          <w:sz w:val="18"/>
          <w:szCs w:val="18"/>
        </w:rPr>
        <w:t>.</w:t>
      </w:r>
    </w:p>
    <w:p w14:paraId="20C3B7CC" w14:textId="77777777" w:rsidR="00AE7C8A" w:rsidRDefault="00AE7C8A" w:rsidP="00D54318">
      <w:pPr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Justificativa: </w:t>
      </w:r>
    </w:p>
    <w:p w14:paraId="77456DE0" w14:textId="0FD2B057" w:rsidR="00D54318" w:rsidRPr="00166742" w:rsidRDefault="00950E4A" w:rsidP="00D54318">
      <w:pPr>
        <w:ind w:firstLine="708"/>
        <w:jc w:val="both"/>
        <w:rPr>
          <w:rFonts w:cstheme="minorHAnsi"/>
          <w:iCs/>
          <w:sz w:val="20"/>
          <w:szCs w:val="20"/>
        </w:rPr>
      </w:pPr>
      <w:r w:rsidRPr="00166742">
        <w:rPr>
          <w:rFonts w:cstheme="minorHAnsi"/>
          <w:sz w:val="20"/>
          <w:szCs w:val="20"/>
        </w:rPr>
        <w:t xml:space="preserve">A educação é um fenómeno social complexo  e </w:t>
      </w:r>
      <w:r w:rsidR="00A35F79" w:rsidRPr="00166742">
        <w:rPr>
          <w:rFonts w:cstheme="minorHAnsi"/>
          <w:sz w:val="20"/>
          <w:szCs w:val="20"/>
        </w:rPr>
        <w:t>dinâmico</w:t>
      </w:r>
      <w:r w:rsidRPr="00166742">
        <w:rPr>
          <w:rFonts w:cstheme="minorHAnsi"/>
          <w:sz w:val="20"/>
          <w:szCs w:val="20"/>
        </w:rPr>
        <w:t>, presente em todas as</w:t>
      </w:r>
      <w:r w:rsidR="00277475" w:rsidRPr="00166742">
        <w:rPr>
          <w:rFonts w:cstheme="minorHAnsi"/>
          <w:sz w:val="20"/>
          <w:szCs w:val="20"/>
        </w:rPr>
        <w:t xml:space="preserve"> eras da civilização humana. É efetivada</w:t>
      </w:r>
      <w:r w:rsidRPr="00166742">
        <w:rPr>
          <w:rFonts w:cstheme="minorHAnsi"/>
          <w:sz w:val="20"/>
          <w:szCs w:val="20"/>
        </w:rPr>
        <w:t xml:space="preserve"> nas sociedades pela participação e colaboração de todos agentes e agências de soci</w:t>
      </w:r>
      <w:r w:rsidR="001503ED" w:rsidRPr="00166742">
        <w:rPr>
          <w:rFonts w:cstheme="minorHAnsi"/>
          <w:sz w:val="20"/>
          <w:szCs w:val="20"/>
        </w:rPr>
        <w:t>alizaç</w:t>
      </w:r>
      <w:r w:rsidR="00277475" w:rsidRPr="00166742">
        <w:rPr>
          <w:rFonts w:cstheme="minorHAnsi"/>
          <w:sz w:val="20"/>
          <w:szCs w:val="20"/>
        </w:rPr>
        <w:t>ão. Como resultado, os mem</w:t>
      </w:r>
      <w:r w:rsidRPr="00166742">
        <w:rPr>
          <w:rFonts w:cstheme="minorHAnsi"/>
          <w:sz w:val="20"/>
          <w:szCs w:val="20"/>
        </w:rPr>
        <w:t xml:space="preserve">bros das sociedades são preparados de forma integral para garantir a continuidade e o desenvolvimento da civilização humana, tendo em atenção os diferentes contextos sociais, económicos, políticos, culturais e </w:t>
      </w:r>
      <w:r w:rsidR="00A35F79" w:rsidRPr="00166742">
        <w:rPr>
          <w:rFonts w:cstheme="minorHAnsi"/>
          <w:sz w:val="20"/>
          <w:szCs w:val="20"/>
        </w:rPr>
        <w:t>históricos. Atualmente</w:t>
      </w:r>
      <w:r w:rsidRPr="00166742">
        <w:rPr>
          <w:rFonts w:cstheme="minorHAnsi"/>
          <w:sz w:val="20"/>
          <w:szCs w:val="20"/>
        </w:rPr>
        <w:t>, a educação escolar é praticamente uma obrigação dos estados que consiste na promoção de políticas que asseguram o ensino, particularmente para o nível obrigatório e gratuito. No caso particular de Angola, a promoção de políticas que assegurem o ensino obrigatório gratuito é uma tarefa fundamental atribuída ao Estado Angolano (</w:t>
      </w:r>
      <w:proofErr w:type="spellStart"/>
      <w:r w:rsidR="002D1955" w:rsidRPr="00166742">
        <w:rPr>
          <w:rFonts w:cstheme="minorHAnsi"/>
          <w:sz w:val="20"/>
          <w:szCs w:val="20"/>
        </w:rPr>
        <w:t>Art</w:t>
      </w:r>
      <w:proofErr w:type="spellEnd"/>
      <w:r w:rsidR="00A35F79" w:rsidRPr="00166742">
        <w:rPr>
          <w:rFonts w:cstheme="minorHAnsi"/>
          <w:sz w:val="20"/>
          <w:szCs w:val="20"/>
        </w:rPr>
        <w:t>º</w:t>
      </w:r>
      <w:r w:rsidRPr="00166742">
        <w:rPr>
          <w:rFonts w:cstheme="minorHAnsi"/>
          <w:sz w:val="20"/>
          <w:szCs w:val="20"/>
        </w:rPr>
        <w:t>. 21º g) da Constituição da Re</w:t>
      </w:r>
      <w:r w:rsidR="00277475" w:rsidRPr="00166742">
        <w:rPr>
          <w:rFonts w:cstheme="minorHAnsi"/>
          <w:sz w:val="20"/>
          <w:szCs w:val="20"/>
        </w:rPr>
        <w:t xml:space="preserve">pública de Angola. Nela </w:t>
      </w:r>
      <w:r w:rsidR="00BF6BD4" w:rsidRPr="00166742">
        <w:rPr>
          <w:rFonts w:cstheme="minorHAnsi"/>
          <w:sz w:val="20"/>
          <w:szCs w:val="20"/>
        </w:rPr>
        <w:t xml:space="preserve">está consubstanciada </w:t>
      </w:r>
      <w:r w:rsidRPr="00166742">
        <w:rPr>
          <w:rFonts w:cstheme="minorHAnsi"/>
          <w:sz w:val="20"/>
          <w:szCs w:val="20"/>
        </w:rPr>
        <w:t xml:space="preserve">a </w:t>
      </w:r>
      <w:r w:rsidR="00277475" w:rsidRPr="00166742">
        <w:rPr>
          <w:rFonts w:cstheme="minorHAnsi"/>
          <w:sz w:val="20"/>
          <w:szCs w:val="20"/>
        </w:rPr>
        <w:t>criação de condições que garante</w:t>
      </w:r>
      <w:r w:rsidRPr="00166742">
        <w:rPr>
          <w:rFonts w:cstheme="minorHAnsi"/>
          <w:sz w:val="20"/>
          <w:szCs w:val="20"/>
        </w:rPr>
        <w:t>m um ensino de qualidade, mediante o cumprimento do</w:t>
      </w:r>
      <w:r w:rsidR="00277475" w:rsidRPr="00166742">
        <w:rPr>
          <w:rFonts w:cstheme="minorHAnsi"/>
          <w:sz w:val="20"/>
          <w:szCs w:val="20"/>
        </w:rPr>
        <w:t>s princípios gerais da Educação</w:t>
      </w:r>
      <w:r w:rsidRPr="00166742">
        <w:rPr>
          <w:rFonts w:cstheme="minorHAnsi"/>
          <w:sz w:val="20"/>
          <w:szCs w:val="20"/>
        </w:rPr>
        <w:t>. Á luz deste pri</w:t>
      </w:r>
      <w:r w:rsidR="009F5C84" w:rsidRPr="00166742">
        <w:rPr>
          <w:rFonts w:cstheme="minorHAnsi"/>
          <w:sz w:val="20"/>
          <w:szCs w:val="20"/>
        </w:rPr>
        <w:t>n</w:t>
      </w:r>
      <w:r w:rsidRPr="00166742">
        <w:rPr>
          <w:rFonts w:cstheme="minorHAnsi"/>
          <w:sz w:val="20"/>
          <w:szCs w:val="20"/>
        </w:rPr>
        <w:t>cípio constitucional, na lei de Bases do S</w:t>
      </w:r>
      <w:r w:rsidR="00277475" w:rsidRPr="00166742">
        <w:rPr>
          <w:rFonts w:cstheme="minorHAnsi"/>
          <w:sz w:val="20"/>
          <w:szCs w:val="20"/>
        </w:rPr>
        <w:t>istema da Educação e Ensino, a e</w:t>
      </w:r>
      <w:r w:rsidRPr="00166742">
        <w:rPr>
          <w:rFonts w:cstheme="minorHAnsi"/>
          <w:sz w:val="20"/>
          <w:szCs w:val="20"/>
        </w:rPr>
        <w:t xml:space="preserve">ducação é </w:t>
      </w:r>
      <w:r w:rsidR="002D1955" w:rsidRPr="00166742">
        <w:rPr>
          <w:rFonts w:cstheme="minorHAnsi"/>
          <w:sz w:val="20"/>
          <w:szCs w:val="20"/>
        </w:rPr>
        <w:t>entendida</w:t>
      </w:r>
      <w:r w:rsidRPr="00166742">
        <w:rPr>
          <w:rFonts w:cstheme="minorHAnsi"/>
          <w:sz w:val="20"/>
          <w:szCs w:val="20"/>
        </w:rPr>
        <w:t xml:space="preserve"> como um processo planificado e sistematizado de ensino e </w:t>
      </w:r>
      <w:r w:rsidR="00277475" w:rsidRPr="00166742">
        <w:rPr>
          <w:rFonts w:cstheme="minorHAnsi"/>
          <w:sz w:val="20"/>
          <w:szCs w:val="20"/>
        </w:rPr>
        <w:t>aprendizagem,</w:t>
      </w:r>
      <w:r w:rsidRPr="00166742">
        <w:rPr>
          <w:rFonts w:cstheme="minorHAnsi"/>
          <w:sz w:val="20"/>
          <w:szCs w:val="20"/>
        </w:rPr>
        <w:t xml:space="preserve"> visa a preparação integral do indivíduo para as exigências d</w:t>
      </w:r>
      <w:r w:rsidR="00277475" w:rsidRPr="00166742">
        <w:rPr>
          <w:rFonts w:cstheme="minorHAnsi"/>
          <w:sz w:val="20"/>
          <w:szCs w:val="20"/>
        </w:rPr>
        <w:t xml:space="preserve">a vida individual e </w:t>
      </w:r>
      <w:r w:rsidR="002D1955" w:rsidRPr="00166742">
        <w:rPr>
          <w:rFonts w:cstheme="minorHAnsi"/>
          <w:sz w:val="20"/>
          <w:szCs w:val="20"/>
        </w:rPr>
        <w:t>coletiva</w:t>
      </w:r>
      <w:r w:rsidR="00277475" w:rsidRPr="00166742">
        <w:rPr>
          <w:rFonts w:cstheme="minorHAnsi"/>
          <w:sz w:val="20"/>
          <w:szCs w:val="20"/>
        </w:rPr>
        <w:t xml:space="preserve"> (</w:t>
      </w:r>
      <w:r w:rsidRPr="00166742">
        <w:rPr>
          <w:rFonts w:cstheme="minorHAnsi"/>
          <w:sz w:val="20"/>
          <w:szCs w:val="20"/>
        </w:rPr>
        <w:t xml:space="preserve">art.2 nº1, da Lei nº 17/16 de 7 de Outubro). O cumprimento dessa finalidade requer, da parte do executivo e dos parceiros, </w:t>
      </w:r>
      <w:r w:rsidR="00396650" w:rsidRPr="00166742">
        <w:rPr>
          <w:rFonts w:cstheme="minorHAnsi"/>
          <w:sz w:val="20"/>
          <w:szCs w:val="20"/>
        </w:rPr>
        <w:t>ações</w:t>
      </w:r>
      <w:r w:rsidRPr="00166742">
        <w:rPr>
          <w:rFonts w:cstheme="minorHAnsi"/>
          <w:sz w:val="20"/>
          <w:szCs w:val="20"/>
        </w:rPr>
        <w:t xml:space="preserve"> concretas de intervenção educativa, também enquadradas nas agendas globais 2030</w:t>
      </w:r>
      <w:r w:rsidR="00D54318" w:rsidRPr="00166742">
        <w:rPr>
          <w:rFonts w:cstheme="minorHAnsi"/>
          <w:sz w:val="20"/>
          <w:szCs w:val="20"/>
        </w:rPr>
        <w:t xml:space="preserve">, </w:t>
      </w:r>
      <w:r w:rsidR="00D54318" w:rsidRPr="00166742">
        <w:rPr>
          <w:rFonts w:cstheme="minorHAnsi"/>
          <w:iCs/>
          <w:sz w:val="20"/>
          <w:szCs w:val="20"/>
        </w:rPr>
        <w:t>OBJECTIVO 4:</w:t>
      </w:r>
    </w:p>
    <w:p w14:paraId="1B1149A9" w14:textId="363B755E" w:rsidR="00D54318" w:rsidRPr="00166742" w:rsidRDefault="00D54318" w:rsidP="00D54318">
      <w:pPr>
        <w:ind w:firstLine="708"/>
        <w:jc w:val="both"/>
        <w:rPr>
          <w:rFonts w:cstheme="minorHAnsi"/>
          <w:iCs/>
          <w:sz w:val="20"/>
          <w:szCs w:val="20"/>
        </w:rPr>
      </w:pPr>
      <w:r w:rsidRPr="00166742">
        <w:rPr>
          <w:rFonts w:cstheme="minorHAnsi"/>
          <w:iCs/>
          <w:sz w:val="20"/>
          <w:szCs w:val="20"/>
        </w:rPr>
        <w:t xml:space="preserve">-EDUCAÇÃO DE QUALIDADE:  </w:t>
      </w:r>
      <w:r w:rsidRPr="00166742">
        <w:rPr>
          <w:rFonts w:cstheme="minorHAnsi"/>
          <w:b/>
          <w:iCs/>
          <w:sz w:val="20"/>
          <w:szCs w:val="20"/>
        </w:rPr>
        <w:t>4.1</w:t>
      </w:r>
      <w:r w:rsidRPr="00166742">
        <w:rPr>
          <w:rFonts w:cstheme="minorHAnsi"/>
          <w:iCs/>
          <w:sz w:val="20"/>
          <w:szCs w:val="20"/>
        </w:rPr>
        <w:t>. Até 2030, garantir que todas as meninas e meninos completem o ensino primário e secundário livre, equitativo e de qualidade, que conduza a resultados de aprendizagem relevantes e eficazes;</w:t>
      </w:r>
    </w:p>
    <w:p w14:paraId="01439B16" w14:textId="77777777" w:rsidR="00D54318" w:rsidRPr="00166742" w:rsidRDefault="00D54318" w:rsidP="00D54318">
      <w:pPr>
        <w:ind w:firstLine="708"/>
        <w:jc w:val="both"/>
        <w:rPr>
          <w:rFonts w:cstheme="minorHAnsi"/>
          <w:iCs/>
          <w:sz w:val="20"/>
          <w:szCs w:val="20"/>
        </w:rPr>
      </w:pPr>
      <w:r w:rsidRPr="00166742">
        <w:rPr>
          <w:rFonts w:cstheme="minorHAnsi"/>
          <w:b/>
          <w:iCs/>
          <w:sz w:val="20"/>
          <w:szCs w:val="20"/>
        </w:rPr>
        <w:t>4.5</w:t>
      </w:r>
      <w:r w:rsidRPr="00166742">
        <w:rPr>
          <w:rFonts w:cstheme="minorHAnsi"/>
          <w:iCs/>
          <w:sz w:val="20"/>
          <w:szCs w:val="20"/>
        </w:rPr>
        <w:t>. Até 2030, eliminar as disparidades de gênero na educação e garantir a igualdade de acesso a todos os níveis de educação e formação profissional para os mais vulneráveis, incluindo as pessoas com deficiência,</w:t>
      </w:r>
    </w:p>
    <w:p w14:paraId="20488527" w14:textId="0C3BB0C1" w:rsidR="00950E4A" w:rsidRPr="00166742" w:rsidRDefault="00D54318" w:rsidP="00D54318">
      <w:pPr>
        <w:ind w:firstLine="708"/>
        <w:jc w:val="both"/>
        <w:rPr>
          <w:rFonts w:cstheme="minorHAnsi"/>
          <w:iCs/>
          <w:sz w:val="20"/>
          <w:szCs w:val="20"/>
        </w:rPr>
      </w:pPr>
      <w:r w:rsidRPr="00166742">
        <w:rPr>
          <w:rFonts w:cstheme="minorHAnsi"/>
          <w:iCs/>
          <w:sz w:val="20"/>
          <w:szCs w:val="20"/>
        </w:rPr>
        <w:t xml:space="preserve">Povos indígenas e as crianças em situação de vulnerabilidade. </w:t>
      </w:r>
      <w:r w:rsidR="00950E4A" w:rsidRPr="00166742">
        <w:rPr>
          <w:rFonts w:cstheme="minorHAnsi"/>
          <w:sz w:val="20"/>
          <w:szCs w:val="20"/>
        </w:rPr>
        <w:t>das Nações Unidas e 2063 da União Africana.</w:t>
      </w:r>
    </w:p>
    <w:p w14:paraId="1928F9CB" w14:textId="77777777" w:rsidR="00950E4A" w:rsidRPr="00166742" w:rsidRDefault="00950E4A" w:rsidP="00067D8D">
      <w:pPr>
        <w:jc w:val="both"/>
        <w:rPr>
          <w:rFonts w:cstheme="minorHAnsi"/>
          <w:b/>
          <w:sz w:val="20"/>
          <w:szCs w:val="20"/>
        </w:rPr>
      </w:pPr>
      <w:r w:rsidRPr="00166742">
        <w:rPr>
          <w:rFonts w:cstheme="minorHAnsi"/>
          <w:b/>
          <w:sz w:val="20"/>
          <w:szCs w:val="20"/>
        </w:rPr>
        <w:t>HISTÓRICO DA COMUNIDADE</w:t>
      </w:r>
    </w:p>
    <w:p w14:paraId="3FCB6CCB" w14:textId="693AE54D" w:rsidR="00BF5E26" w:rsidRDefault="00277475" w:rsidP="00067D8D">
      <w:pPr>
        <w:ind w:firstLine="708"/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 xml:space="preserve">O zango 3, </w:t>
      </w:r>
      <w:r w:rsidR="002D5E83" w:rsidRPr="00166742">
        <w:rPr>
          <w:rFonts w:cstheme="minorHAnsi"/>
          <w:sz w:val="20"/>
          <w:szCs w:val="20"/>
        </w:rPr>
        <w:t xml:space="preserve">localiza-se a sul da cidade de Luanda, Capital de Angola, faz parte de um projecto de realojamento de </w:t>
      </w:r>
      <w:r w:rsidR="00396650" w:rsidRPr="00166742">
        <w:rPr>
          <w:rFonts w:cstheme="minorHAnsi"/>
          <w:sz w:val="20"/>
          <w:szCs w:val="20"/>
        </w:rPr>
        <w:t>famílias</w:t>
      </w:r>
      <w:r w:rsidR="002D5E83" w:rsidRPr="00166742">
        <w:rPr>
          <w:rFonts w:cstheme="minorHAnsi"/>
          <w:sz w:val="20"/>
          <w:szCs w:val="20"/>
        </w:rPr>
        <w:t xml:space="preserve"> que viviam em zonas de risco na </w:t>
      </w:r>
      <w:r w:rsidRPr="00166742">
        <w:rPr>
          <w:rFonts w:cstheme="minorHAnsi"/>
          <w:sz w:val="20"/>
          <w:szCs w:val="20"/>
        </w:rPr>
        <w:t>zona do litoral desta província.</w:t>
      </w:r>
      <w:r w:rsidR="002D5E83" w:rsidRPr="00166742">
        <w:rPr>
          <w:rFonts w:cstheme="minorHAnsi"/>
          <w:sz w:val="20"/>
          <w:szCs w:val="20"/>
        </w:rPr>
        <w:t xml:space="preserve"> </w:t>
      </w:r>
      <w:r w:rsidR="00950E4A" w:rsidRPr="00166742">
        <w:rPr>
          <w:rFonts w:cstheme="minorHAnsi"/>
          <w:sz w:val="20"/>
          <w:szCs w:val="20"/>
        </w:rPr>
        <w:t xml:space="preserve">A maior parte dos </w:t>
      </w:r>
      <w:r w:rsidRPr="00166742">
        <w:rPr>
          <w:rFonts w:cstheme="minorHAnsi"/>
          <w:sz w:val="20"/>
          <w:szCs w:val="20"/>
        </w:rPr>
        <w:t>residentes das</w:t>
      </w:r>
      <w:r w:rsidR="00950E4A" w:rsidRPr="00166742">
        <w:rPr>
          <w:rFonts w:cstheme="minorHAnsi"/>
          <w:sz w:val="20"/>
          <w:szCs w:val="20"/>
        </w:rPr>
        <w:t xml:space="preserve"> casernas do zango 3 são proveni</w:t>
      </w:r>
      <w:r w:rsidRPr="00166742">
        <w:rPr>
          <w:rFonts w:cstheme="minorHAnsi"/>
          <w:sz w:val="20"/>
          <w:szCs w:val="20"/>
        </w:rPr>
        <w:t xml:space="preserve">entes de </w:t>
      </w:r>
      <w:r w:rsidR="001503ED" w:rsidRPr="00166742">
        <w:rPr>
          <w:rFonts w:cstheme="minorHAnsi"/>
          <w:sz w:val="20"/>
          <w:szCs w:val="20"/>
        </w:rPr>
        <w:t>províncias</w:t>
      </w:r>
      <w:r w:rsidRPr="00166742">
        <w:rPr>
          <w:rFonts w:cstheme="minorHAnsi"/>
          <w:sz w:val="20"/>
          <w:szCs w:val="20"/>
        </w:rPr>
        <w:t xml:space="preserve"> vizinhas </w:t>
      </w:r>
      <w:r w:rsidR="00E03A31" w:rsidRPr="00166742">
        <w:rPr>
          <w:rFonts w:cstheme="minorHAnsi"/>
          <w:sz w:val="20"/>
          <w:szCs w:val="20"/>
        </w:rPr>
        <w:t xml:space="preserve">da capital, </w:t>
      </w:r>
      <w:r w:rsidRPr="00166742">
        <w:rPr>
          <w:rFonts w:cstheme="minorHAnsi"/>
          <w:sz w:val="20"/>
          <w:szCs w:val="20"/>
        </w:rPr>
        <w:t xml:space="preserve">tais como </w:t>
      </w:r>
      <w:r w:rsidR="00950E4A" w:rsidRPr="00166742">
        <w:rPr>
          <w:rFonts w:cstheme="minorHAnsi"/>
          <w:sz w:val="20"/>
          <w:szCs w:val="20"/>
        </w:rPr>
        <w:t xml:space="preserve">de </w:t>
      </w:r>
      <w:r w:rsidR="00AE7C8A">
        <w:rPr>
          <w:rFonts w:cstheme="minorHAnsi"/>
          <w:sz w:val="20"/>
          <w:szCs w:val="20"/>
        </w:rPr>
        <w:t>Malanje, Cuanza sul</w:t>
      </w:r>
      <w:r w:rsidR="00963D37">
        <w:rPr>
          <w:rFonts w:cstheme="minorHAnsi"/>
          <w:sz w:val="20"/>
          <w:szCs w:val="20"/>
        </w:rPr>
        <w:t>, Bié, Huambo</w:t>
      </w:r>
      <w:r w:rsidR="00950E4A" w:rsidRPr="00166742">
        <w:rPr>
          <w:rFonts w:cstheme="minorHAnsi"/>
          <w:sz w:val="20"/>
          <w:szCs w:val="20"/>
        </w:rPr>
        <w:t xml:space="preserve"> e Kwanza Norte, </w:t>
      </w:r>
      <w:r w:rsidR="00396650" w:rsidRPr="00166742">
        <w:rPr>
          <w:rFonts w:cstheme="minorHAnsi"/>
          <w:sz w:val="20"/>
          <w:szCs w:val="20"/>
        </w:rPr>
        <w:t>constituídos</w:t>
      </w:r>
      <w:r w:rsidR="00950E4A" w:rsidRPr="00166742">
        <w:rPr>
          <w:rFonts w:cstheme="minorHAnsi"/>
          <w:sz w:val="20"/>
          <w:szCs w:val="20"/>
        </w:rPr>
        <w:t xml:space="preserve"> na sua maioria de camponeses, domést</w:t>
      </w:r>
      <w:r w:rsidRPr="00166742">
        <w:rPr>
          <w:rFonts w:cstheme="minorHAnsi"/>
          <w:sz w:val="20"/>
          <w:szCs w:val="20"/>
        </w:rPr>
        <w:t>icas</w:t>
      </w:r>
      <w:r w:rsidR="00CD1657">
        <w:rPr>
          <w:rFonts w:cstheme="minorHAnsi"/>
          <w:sz w:val="20"/>
          <w:szCs w:val="20"/>
        </w:rPr>
        <w:t xml:space="preserve">, </w:t>
      </w:r>
      <w:r w:rsidR="00396650" w:rsidRPr="00166742">
        <w:rPr>
          <w:rFonts w:cstheme="minorHAnsi"/>
          <w:sz w:val="20"/>
          <w:szCs w:val="20"/>
        </w:rPr>
        <w:t>vendedores</w:t>
      </w:r>
      <w:r w:rsidRPr="00166742">
        <w:rPr>
          <w:rFonts w:cstheme="minorHAnsi"/>
          <w:sz w:val="20"/>
          <w:szCs w:val="20"/>
        </w:rPr>
        <w:t xml:space="preserve"> </w:t>
      </w:r>
      <w:r w:rsidR="00963D37">
        <w:rPr>
          <w:rFonts w:cstheme="minorHAnsi"/>
          <w:sz w:val="20"/>
          <w:szCs w:val="20"/>
        </w:rPr>
        <w:t xml:space="preserve">ambulantes e </w:t>
      </w:r>
      <w:proofErr w:type="spellStart"/>
      <w:r w:rsidR="00CD1657">
        <w:rPr>
          <w:rFonts w:cstheme="minorHAnsi"/>
          <w:sz w:val="20"/>
          <w:szCs w:val="20"/>
        </w:rPr>
        <w:t>Mototaxistas</w:t>
      </w:r>
      <w:proofErr w:type="spellEnd"/>
      <w:r w:rsidR="00CD1657">
        <w:rPr>
          <w:rFonts w:cstheme="minorHAnsi"/>
          <w:sz w:val="20"/>
          <w:szCs w:val="20"/>
        </w:rPr>
        <w:t xml:space="preserve">, </w:t>
      </w:r>
      <w:r w:rsidR="00950E4A" w:rsidRPr="00166742">
        <w:rPr>
          <w:rFonts w:cstheme="minorHAnsi"/>
          <w:sz w:val="20"/>
          <w:szCs w:val="20"/>
        </w:rPr>
        <w:t xml:space="preserve">deslocaram-se à Luanda, </w:t>
      </w:r>
      <w:r w:rsidRPr="00166742">
        <w:rPr>
          <w:rFonts w:cstheme="minorHAnsi"/>
          <w:sz w:val="20"/>
          <w:szCs w:val="20"/>
        </w:rPr>
        <w:t>procurando melhores</w:t>
      </w:r>
      <w:r w:rsidR="00950E4A" w:rsidRPr="00166742">
        <w:rPr>
          <w:rFonts w:cstheme="minorHAnsi"/>
          <w:sz w:val="20"/>
          <w:szCs w:val="20"/>
        </w:rPr>
        <w:t xml:space="preserve"> condiç</w:t>
      </w:r>
      <w:r w:rsidRPr="00166742">
        <w:rPr>
          <w:rFonts w:cstheme="minorHAnsi"/>
          <w:sz w:val="20"/>
          <w:szCs w:val="20"/>
        </w:rPr>
        <w:t xml:space="preserve">ões de vida, </w:t>
      </w:r>
      <w:r w:rsidR="00CD1657">
        <w:rPr>
          <w:rFonts w:cstheme="minorHAnsi"/>
          <w:sz w:val="20"/>
          <w:szCs w:val="20"/>
        </w:rPr>
        <w:t xml:space="preserve">tendo </w:t>
      </w:r>
      <w:r w:rsidRPr="00166742">
        <w:rPr>
          <w:rFonts w:cstheme="minorHAnsi"/>
          <w:sz w:val="20"/>
          <w:szCs w:val="20"/>
        </w:rPr>
        <w:t>o</w:t>
      </w:r>
      <w:r w:rsidR="00950E4A" w:rsidRPr="00166742">
        <w:rPr>
          <w:rFonts w:cstheme="minorHAnsi"/>
          <w:sz w:val="20"/>
          <w:szCs w:val="20"/>
        </w:rPr>
        <w:t xml:space="preserve">cupado espaços de Reservas do Estado, com o intuito de serem abrangidos </w:t>
      </w:r>
      <w:r w:rsidR="00E03A31" w:rsidRPr="00166742">
        <w:rPr>
          <w:rFonts w:cstheme="minorHAnsi"/>
          <w:sz w:val="20"/>
          <w:szCs w:val="20"/>
        </w:rPr>
        <w:t>nos programas sociai</w:t>
      </w:r>
      <w:r w:rsidR="00976CBE">
        <w:rPr>
          <w:rFonts w:cstheme="minorHAnsi"/>
          <w:sz w:val="20"/>
          <w:szCs w:val="20"/>
        </w:rPr>
        <w:t>s por um lado, mas alguns residem nesta zona muito antes do surgimento deste projecto e aguardam indenização há mais de 20 anos</w:t>
      </w:r>
      <w:r w:rsidR="00D2259B">
        <w:rPr>
          <w:rFonts w:cstheme="minorHAnsi"/>
          <w:sz w:val="20"/>
          <w:szCs w:val="20"/>
        </w:rPr>
        <w:t xml:space="preserve">, </w:t>
      </w:r>
      <w:r w:rsidR="00976CBE">
        <w:rPr>
          <w:rFonts w:cstheme="minorHAnsi"/>
          <w:sz w:val="20"/>
          <w:szCs w:val="20"/>
        </w:rPr>
        <w:t xml:space="preserve">pois reclamam </w:t>
      </w:r>
      <w:r w:rsidR="0076489F">
        <w:rPr>
          <w:rFonts w:cstheme="minorHAnsi"/>
          <w:sz w:val="20"/>
          <w:szCs w:val="20"/>
        </w:rPr>
        <w:t xml:space="preserve">de serem donos legítimos desta </w:t>
      </w:r>
      <w:r w:rsidR="00643F63">
        <w:rPr>
          <w:rFonts w:cstheme="minorHAnsi"/>
          <w:sz w:val="20"/>
          <w:szCs w:val="20"/>
        </w:rPr>
        <w:t>terra situação que não tem sido resolvida</w:t>
      </w:r>
      <w:r w:rsidR="00D2259B">
        <w:rPr>
          <w:rFonts w:cstheme="minorHAnsi"/>
          <w:sz w:val="20"/>
          <w:szCs w:val="20"/>
        </w:rPr>
        <w:t>.</w:t>
      </w:r>
      <w:r w:rsidR="00745542">
        <w:rPr>
          <w:rFonts w:cstheme="minorHAnsi"/>
          <w:sz w:val="20"/>
          <w:szCs w:val="20"/>
        </w:rPr>
        <w:t xml:space="preserve"> Vivem nestas condições com a esperança de serem tiradas</w:t>
      </w:r>
      <w:r w:rsidR="00D80724">
        <w:rPr>
          <w:rFonts w:cstheme="minorHAnsi"/>
          <w:sz w:val="20"/>
          <w:szCs w:val="20"/>
        </w:rPr>
        <w:t xml:space="preserve">. </w:t>
      </w:r>
      <w:r w:rsidR="00745542">
        <w:rPr>
          <w:rFonts w:cstheme="minorHAnsi"/>
          <w:sz w:val="20"/>
          <w:szCs w:val="20"/>
        </w:rPr>
        <w:t xml:space="preserve"> </w:t>
      </w:r>
      <w:r w:rsidR="00E03A31" w:rsidRPr="00166742">
        <w:rPr>
          <w:rFonts w:cstheme="minorHAnsi"/>
          <w:sz w:val="20"/>
          <w:szCs w:val="20"/>
        </w:rPr>
        <w:t xml:space="preserve">  criaram </w:t>
      </w:r>
      <w:r w:rsidR="00643F63">
        <w:rPr>
          <w:rFonts w:cstheme="minorHAnsi"/>
          <w:sz w:val="20"/>
          <w:szCs w:val="20"/>
        </w:rPr>
        <w:t>casebres de chapas</w:t>
      </w:r>
      <w:r w:rsidR="00E03A31" w:rsidRPr="00166742">
        <w:rPr>
          <w:rFonts w:cstheme="minorHAnsi"/>
          <w:sz w:val="20"/>
          <w:szCs w:val="20"/>
        </w:rPr>
        <w:t xml:space="preserve"> ao longo de espaços vazios e até mesmo a beira da estrada que separa o projecto A e B. E</w:t>
      </w:r>
      <w:r w:rsidR="00950E4A" w:rsidRPr="00166742">
        <w:rPr>
          <w:rFonts w:cstheme="minorHAnsi"/>
          <w:sz w:val="20"/>
          <w:szCs w:val="20"/>
        </w:rPr>
        <w:t xml:space="preserve"> Vivem em condições bastante </w:t>
      </w:r>
      <w:r w:rsidR="00863C75" w:rsidRPr="00166742">
        <w:rPr>
          <w:rFonts w:cstheme="minorHAnsi"/>
          <w:sz w:val="20"/>
          <w:szCs w:val="20"/>
        </w:rPr>
        <w:t>precárias</w:t>
      </w:r>
      <w:r w:rsidR="00950E4A" w:rsidRPr="00166742">
        <w:rPr>
          <w:rFonts w:cstheme="minorHAnsi"/>
          <w:sz w:val="20"/>
          <w:szCs w:val="20"/>
        </w:rPr>
        <w:t xml:space="preserve">, dai que </w:t>
      </w:r>
      <w:r w:rsidR="00E7469E">
        <w:rPr>
          <w:rFonts w:cstheme="minorHAnsi"/>
          <w:sz w:val="20"/>
          <w:szCs w:val="20"/>
        </w:rPr>
        <w:t xml:space="preserve">carecem de </w:t>
      </w:r>
      <w:r w:rsidR="00950E4A" w:rsidRPr="00166742">
        <w:rPr>
          <w:rFonts w:cstheme="minorHAnsi"/>
          <w:sz w:val="20"/>
          <w:szCs w:val="20"/>
        </w:rPr>
        <w:t xml:space="preserve"> assistência não só educativa mas também económica.</w:t>
      </w:r>
      <w:r w:rsidR="00E03A31" w:rsidRPr="00166742">
        <w:rPr>
          <w:rFonts w:cstheme="minorHAnsi"/>
          <w:sz w:val="20"/>
          <w:szCs w:val="20"/>
        </w:rPr>
        <w:t xml:space="preserve"> Por falta </w:t>
      </w:r>
      <w:r w:rsidR="009F5C84" w:rsidRPr="00166742">
        <w:rPr>
          <w:rFonts w:cstheme="minorHAnsi"/>
          <w:sz w:val="20"/>
          <w:szCs w:val="20"/>
        </w:rPr>
        <w:t xml:space="preserve">de ocupação dos tempos livres </w:t>
      </w:r>
      <w:r w:rsidR="00E03A31" w:rsidRPr="00166742">
        <w:rPr>
          <w:rFonts w:cstheme="minorHAnsi"/>
          <w:sz w:val="20"/>
          <w:szCs w:val="20"/>
        </w:rPr>
        <w:t xml:space="preserve">estas crianças que foram concebidas neste tempo de espera, </w:t>
      </w:r>
      <w:r w:rsidR="00387B15">
        <w:rPr>
          <w:rFonts w:cstheme="minorHAnsi"/>
          <w:sz w:val="20"/>
          <w:szCs w:val="20"/>
        </w:rPr>
        <w:t>acabam</w:t>
      </w:r>
      <w:r w:rsidR="00E03A31" w:rsidRPr="00166742">
        <w:rPr>
          <w:rFonts w:cstheme="minorHAnsi"/>
          <w:sz w:val="20"/>
          <w:szCs w:val="20"/>
        </w:rPr>
        <w:t xml:space="preserve"> ficando crianças de rua e </w:t>
      </w:r>
      <w:r w:rsidR="00AA472F">
        <w:rPr>
          <w:rFonts w:cstheme="minorHAnsi"/>
          <w:sz w:val="20"/>
          <w:szCs w:val="20"/>
        </w:rPr>
        <w:t xml:space="preserve">na rua </w:t>
      </w:r>
      <w:r w:rsidR="00E03A31" w:rsidRPr="00166742">
        <w:rPr>
          <w:rFonts w:cstheme="minorHAnsi"/>
          <w:sz w:val="20"/>
          <w:szCs w:val="20"/>
        </w:rPr>
        <w:t xml:space="preserve">até mesmo algumas vão as lixeira a procura de meios para a sua </w:t>
      </w:r>
      <w:r w:rsidR="00E7469E">
        <w:rPr>
          <w:rFonts w:cstheme="minorHAnsi"/>
          <w:sz w:val="20"/>
          <w:szCs w:val="20"/>
        </w:rPr>
        <w:t>sobrevivência</w:t>
      </w:r>
      <w:r w:rsidR="00E03A31" w:rsidRPr="00166742">
        <w:rPr>
          <w:rFonts w:cstheme="minorHAnsi"/>
          <w:sz w:val="20"/>
          <w:szCs w:val="20"/>
        </w:rPr>
        <w:t xml:space="preserve"> pon</w:t>
      </w:r>
      <w:r w:rsidR="009F5C84" w:rsidRPr="00166742">
        <w:rPr>
          <w:rFonts w:cstheme="minorHAnsi"/>
          <w:sz w:val="20"/>
          <w:szCs w:val="20"/>
        </w:rPr>
        <w:t xml:space="preserve">do em risco  sua saúde </w:t>
      </w:r>
      <w:r w:rsidR="00E03A31" w:rsidRPr="00166742">
        <w:rPr>
          <w:rFonts w:cstheme="minorHAnsi"/>
          <w:sz w:val="20"/>
          <w:szCs w:val="20"/>
        </w:rPr>
        <w:t xml:space="preserve"> </w:t>
      </w:r>
      <w:r w:rsidR="00F46A11">
        <w:rPr>
          <w:rFonts w:cstheme="minorHAnsi"/>
          <w:sz w:val="20"/>
          <w:szCs w:val="20"/>
        </w:rPr>
        <w:t xml:space="preserve">e </w:t>
      </w:r>
      <w:r w:rsidR="009F5C84" w:rsidRPr="00166742">
        <w:rPr>
          <w:rFonts w:cstheme="minorHAnsi"/>
          <w:sz w:val="20"/>
          <w:szCs w:val="20"/>
        </w:rPr>
        <w:t xml:space="preserve">a </w:t>
      </w:r>
      <w:r w:rsidR="00BF6BD4" w:rsidRPr="00166742">
        <w:rPr>
          <w:rFonts w:cstheme="minorHAnsi"/>
          <w:sz w:val="20"/>
          <w:szCs w:val="20"/>
        </w:rPr>
        <w:t xml:space="preserve">integridade </w:t>
      </w:r>
      <w:r w:rsidR="00A21B68" w:rsidRPr="00166742">
        <w:rPr>
          <w:rFonts w:cstheme="minorHAnsi"/>
          <w:sz w:val="20"/>
          <w:szCs w:val="20"/>
        </w:rPr>
        <w:t>física</w:t>
      </w:r>
      <w:r w:rsidR="00BF6BD4" w:rsidRPr="00166742">
        <w:rPr>
          <w:rFonts w:cstheme="minorHAnsi"/>
          <w:sz w:val="20"/>
          <w:szCs w:val="20"/>
        </w:rPr>
        <w:t xml:space="preserve"> de outros poi</w:t>
      </w:r>
      <w:r w:rsidR="00E03A31" w:rsidRPr="00166742">
        <w:rPr>
          <w:rFonts w:cstheme="minorHAnsi"/>
          <w:sz w:val="20"/>
          <w:szCs w:val="20"/>
        </w:rPr>
        <w:t>s alguns acaba</w:t>
      </w:r>
      <w:r w:rsidR="00BF5E26">
        <w:rPr>
          <w:rFonts w:cstheme="minorHAnsi"/>
          <w:sz w:val="20"/>
          <w:szCs w:val="20"/>
        </w:rPr>
        <w:t xml:space="preserve">m </w:t>
      </w:r>
      <w:r w:rsidR="00A21B68" w:rsidRPr="00166742">
        <w:rPr>
          <w:rFonts w:cstheme="minorHAnsi"/>
          <w:sz w:val="20"/>
          <w:szCs w:val="20"/>
        </w:rPr>
        <w:t>enveredando</w:t>
      </w:r>
      <w:r w:rsidR="00E03A31" w:rsidRPr="00166742">
        <w:rPr>
          <w:rFonts w:cstheme="minorHAnsi"/>
          <w:sz w:val="20"/>
          <w:szCs w:val="20"/>
        </w:rPr>
        <w:t xml:space="preserve"> ao caminho d</w:t>
      </w:r>
      <w:r w:rsidR="00FD356A" w:rsidRPr="00166742">
        <w:rPr>
          <w:rFonts w:cstheme="minorHAnsi"/>
          <w:sz w:val="20"/>
          <w:szCs w:val="20"/>
        </w:rPr>
        <w:t xml:space="preserve">a </w:t>
      </w:r>
      <w:r w:rsidR="00BF5E26">
        <w:rPr>
          <w:rFonts w:cstheme="minorHAnsi"/>
          <w:sz w:val="20"/>
          <w:szCs w:val="20"/>
        </w:rPr>
        <w:t xml:space="preserve">delinquência. </w:t>
      </w:r>
    </w:p>
    <w:p w14:paraId="5403A54E" w14:textId="5CDD56BD" w:rsidR="00950E4A" w:rsidRPr="00166742" w:rsidRDefault="00BF5E26" w:rsidP="00067D8D">
      <w:pPr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Partindo destes pressupostos </w:t>
      </w:r>
      <w:r w:rsidR="00216E15">
        <w:rPr>
          <w:rFonts w:cstheme="minorHAnsi"/>
          <w:sz w:val="20"/>
          <w:szCs w:val="20"/>
        </w:rPr>
        <w:t>velando pela garantia dos Direitos da criança e os 1</w:t>
      </w:r>
      <w:r w:rsidR="00FE4EF8">
        <w:rPr>
          <w:rFonts w:cstheme="minorHAnsi"/>
          <w:sz w:val="20"/>
          <w:szCs w:val="20"/>
        </w:rPr>
        <w:t>1</w:t>
      </w:r>
      <w:r w:rsidR="00216E15">
        <w:rPr>
          <w:rFonts w:cstheme="minorHAnsi"/>
          <w:sz w:val="20"/>
          <w:szCs w:val="20"/>
        </w:rPr>
        <w:t xml:space="preserve"> compromissos do Estado, </w:t>
      </w:r>
      <w:r w:rsidR="00FD356A" w:rsidRPr="00166742">
        <w:rPr>
          <w:rFonts w:cstheme="minorHAnsi"/>
          <w:sz w:val="20"/>
          <w:szCs w:val="20"/>
        </w:rPr>
        <w:t xml:space="preserve"> propusemos a implementação e criação de uma escola comunitária.</w:t>
      </w:r>
    </w:p>
    <w:p w14:paraId="2AE982E5" w14:textId="7E4DE1F3" w:rsidR="00F94CB9" w:rsidRPr="00166742" w:rsidRDefault="00950E4A" w:rsidP="00CD3B71">
      <w:pPr>
        <w:ind w:firstLine="708"/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No que di</w:t>
      </w:r>
      <w:r w:rsidR="002C2A2D" w:rsidRPr="00166742">
        <w:rPr>
          <w:rFonts w:cstheme="minorHAnsi"/>
          <w:sz w:val="20"/>
          <w:szCs w:val="20"/>
        </w:rPr>
        <w:t>z respeito ao acesso do ensino e aprendizagem gratuito</w:t>
      </w:r>
      <w:r w:rsidRPr="00166742">
        <w:rPr>
          <w:rFonts w:cstheme="minorHAnsi"/>
          <w:sz w:val="20"/>
          <w:szCs w:val="20"/>
        </w:rPr>
        <w:t xml:space="preserve">, o nosso grupo alvo são crianças e </w:t>
      </w:r>
      <w:r w:rsidR="00BF6BD4" w:rsidRPr="00166742">
        <w:rPr>
          <w:rFonts w:cstheme="minorHAnsi"/>
          <w:sz w:val="20"/>
          <w:szCs w:val="20"/>
        </w:rPr>
        <w:t>adolescentes dos</w:t>
      </w:r>
      <w:r w:rsidRPr="00166742">
        <w:rPr>
          <w:rFonts w:cstheme="minorHAnsi"/>
          <w:sz w:val="20"/>
          <w:szCs w:val="20"/>
        </w:rPr>
        <w:t xml:space="preserve"> 5 a 15 anos de</w:t>
      </w:r>
      <w:r w:rsidR="002C2A2D" w:rsidRPr="00166742">
        <w:rPr>
          <w:rFonts w:cstheme="minorHAnsi"/>
          <w:sz w:val="20"/>
          <w:szCs w:val="20"/>
        </w:rPr>
        <w:t xml:space="preserve"> idades, que se encontram fora do sistema escolar por falta de condições de acesso ao sistema </w:t>
      </w:r>
      <w:r w:rsidR="00FD356A" w:rsidRPr="00166742">
        <w:rPr>
          <w:rFonts w:cstheme="minorHAnsi"/>
          <w:sz w:val="20"/>
          <w:szCs w:val="20"/>
        </w:rPr>
        <w:t xml:space="preserve">normal de ensino, </w:t>
      </w:r>
      <w:r w:rsidR="002C2A2D" w:rsidRPr="00166742">
        <w:rPr>
          <w:rFonts w:cstheme="minorHAnsi"/>
          <w:sz w:val="20"/>
          <w:szCs w:val="20"/>
        </w:rPr>
        <w:t>pós os mesmos encontram-se sem documentos de identificação</w:t>
      </w:r>
      <w:r w:rsidR="00FD356A" w:rsidRPr="00166742">
        <w:rPr>
          <w:rFonts w:cstheme="minorHAnsi"/>
          <w:sz w:val="20"/>
          <w:szCs w:val="20"/>
        </w:rPr>
        <w:t>,</w:t>
      </w:r>
      <w:r w:rsidR="002C2A2D" w:rsidRPr="00166742">
        <w:rPr>
          <w:rFonts w:cstheme="minorHAnsi"/>
          <w:sz w:val="20"/>
          <w:szCs w:val="20"/>
        </w:rPr>
        <w:t xml:space="preserve"> </w:t>
      </w:r>
      <w:r w:rsidR="00FD356A" w:rsidRPr="00166742">
        <w:rPr>
          <w:rFonts w:cstheme="minorHAnsi"/>
          <w:sz w:val="20"/>
          <w:szCs w:val="20"/>
        </w:rPr>
        <w:t xml:space="preserve">são mais </w:t>
      </w:r>
      <w:r w:rsidR="00372FFC">
        <w:rPr>
          <w:rFonts w:cstheme="minorHAnsi"/>
          <w:sz w:val="20"/>
          <w:szCs w:val="20"/>
        </w:rPr>
        <w:t>de 1</w:t>
      </w:r>
      <w:r w:rsidR="00FE4EF8">
        <w:rPr>
          <w:rFonts w:cstheme="minorHAnsi"/>
          <w:sz w:val="20"/>
          <w:szCs w:val="20"/>
        </w:rPr>
        <w:t>20</w:t>
      </w:r>
      <w:r w:rsidRPr="00166742">
        <w:rPr>
          <w:rFonts w:cstheme="minorHAnsi"/>
          <w:sz w:val="20"/>
          <w:szCs w:val="20"/>
        </w:rPr>
        <w:t xml:space="preserve"> crianças</w:t>
      </w:r>
      <w:r w:rsidR="00FD356A" w:rsidRPr="00166742">
        <w:rPr>
          <w:rFonts w:cstheme="minorHAnsi"/>
          <w:sz w:val="20"/>
          <w:szCs w:val="20"/>
        </w:rPr>
        <w:t xml:space="preserve"> nesta situação. </w:t>
      </w:r>
      <w:r w:rsidR="00CA121F">
        <w:rPr>
          <w:rFonts w:cstheme="minorHAnsi"/>
          <w:sz w:val="20"/>
          <w:szCs w:val="20"/>
        </w:rPr>
        <w:t xml:space="preserve">Que </w:t>
      </w:r>
      <w:r w:rsidR="00BF6BD4" w:rsidRPr="00166742">
        <w:rPr>
          <w:rFonts w:cstheme="minorHAnsi"/>
          <w:sz w:val="20"/>
          <w:szCs w:val="20"/>
        </w:rPr>
        <w:t>a essa</w:t>
      </w:r>
      <w:r w:rsidRPr="00166742">
        <w:rPr>
          <w:rFonts w:cstheme="minorHAnsi"/>
          <w:sz w:val="20"/>
          <w:szCs w:val="20"/>
        </w:rPr>
        <w:t xml:space="preserve"> altura nunca tiveram contacto com alguma instituição de ensino e aprendizagem. Dado o facto da vul</w:t>
      </w:r>
      <w:r w:rsidR="00FD356A" w:rsidRPr="00166742">
        <w:rPr>
          <w:rFonts w:cstheme="minorHAnsi"/>
          <w:sz w:val="20"/>
          <w:szCs w:val="20"/>
        </w:rPr>
        <w:t xml:space="preserve">nerabilidade </w:t>
      </w:r>
      <w:r w:rsidR="00277475" w:rsidRPr="00166742">
        <w:rPr>
          <w:rFonts w:cstheme="minorHAnsi"/>
          <w:sz w:val="20"/>
          <w:szCs w:val="20"/>
        </w:rPr>
        <w:t xml:space="preserve">socioeconómica, </w:t>
      </w:r>
      <w:r w:rsidRPr="00166742">
        <w:rPr>
          <w:rFonts w:cstheme="minorHAnsi"/>
          <w:sz w:val="20"/>
          <w:szCs w:val="20"/>
        </w:rPr>
        <w:t>alguns progenitores tentaram d</w:t>
      </w:r>
      <w:r w:rsidR="00277475" w:rsidRPr="00166742">
        <w:rPr>
          <w:rFonts w:cstheme="minorHAnsi"/>
          <w:sz w:val="20"/>
          <w:szCs w:val="20"/>
        </w:rPr>
        <w:t xml:space="preserve">e alguma forma procurar </w:t>
      </w:r>
      <w:r w:rsidRPr="00166742">
        <w:rPr>
          <w:rFonts w:cstheme="minorHAnsi"/>
          <w:sz w:val="20"/>
          <w:szCs w:val="20"/>
        </w:rPr>
        <w:t xml:space="preserve">instituições de ensino nas localidades </w:t>
      </w:r>
      <w:r w:rsidR="001503ED" w:rsidRPr="00166742">
        <w:rPr>
          <w:rFonts w:cstheme="minorHAnsi"/>
          <w:sz w:val="20"/>
          <w:szCs w:val="20"/>
        </w:rPr>
        <w:t>próximas</w:t>
      </w:r>
      <w:r w:rsidR="00277475" w:rsidRPr="00166742">
        <w:rPr>
          <w:rFonts w:cstheme="minorHAnsi"/>
          <w:sz w:val="20"/>
          <w:szCs w:val="20"/>
        </w:rPr>
        <w:t>,</w:t>
      </w:r>
      <w:r w:rsidRPr="00166742">
        <w:rPr>
          <w:rFonts w:cstheme="minorHAnsi"/>
          <w:sz w:val="20"/>
          <w:szCs w:val="20"/>
        </w:rPr>
        <w:t xml:space="preserve"> mas encontram barreiras por limites de vagas</w:t>
      </w:r>
      <w:r w:rsidR="002C2A2D" w:rsidRPr="00166742">
        <w:rPr>
          <w:rFonts w:cstheme="minorHAnsi"/>
          <w:sz w:val="20"/>
          <w:szCs w:val="20"/>
        </w:rPr>
        <w:t xml:space="preserve"> e outras exigências</w:t>
      </w:r>
      <w:r w:rsidR="009F5C84" w:rsidRPr="00166742">
        <w:rPr>
          <w:rFonts w:cstheme="minorHAnsi"/>
          <w:sz w:val="20"/>
          <w:szCs w:val="20"/>
        </w:rPr>
        <w:t xml:space="preserve">. O nosso objectivo é garantir que mais crianças possam ter acesso ao sistema de  ensino e aprendizagem  de forma gratuita, independentemente de onde </w:t>
      </w:r>
      <w:r w:rsidR="00954FE5">
        <w:rPr>
          <w:rFonts w:cstheme="minorHAnsi"/>
          <w:sz w:val="20"/>
          <w:szCs w:val="20"/>
        </w:rPr>
        <w:t xml:space="preserve">seja, sem discriminação. </w:t>
      </w:r>
    </w:p>
    <w:p w14:paraId="66ECF9AF" w14:textId="77777777" w:rsidR="00D54318" w:rsidRPr="00166742" w:rsidRDefault="00D54318" w:rsidP="00CD3B71">
      <w:pPr>
        <w:ind w:firstLine="708"/>
        <w:jc w:val="both"/>
        <w:rPr>
          <w:rFonts w:cstheme="minorHAnsi"/>
          <w:sz w:val="20"/>
          <w:szCs w:val="20"/>
        </w:rPr>
      </w:pPr>
    </w:p>
    <w:p w14:paraId="5B4F51B3" w14:textId="4149B754" w:rsidR="00950E4A" w:rsidRPr="00166742" w:rsidRDefault="00035059" w:rsidP="00CD3B71">
      <w:pPr>
        <w:pStyle w:val="PargrafodaLista"/>
        <w:numPr>
          <w:ilvl w:val="0"/>
          <w:numId w:val="1"/>
        </w:numPr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166742">
        <w:rPr>
          <w:rFonts w:cstheme="minorHAnsi"/>
          <w:b/>
          <w:bCs/>
          <w:color w:val="000000"/>
          <w:sz w:val="20"/>
          <w:szCs w:val="20"/>
        </w:rPr>
        <w:t>PARTES INTERESSADAS E COLABORADORES</w:t>
      </w:r>
      <w:r w:rsidR="00950E4A" w:rsidRPr="00166742">
        <w:rPr>
          <w:rFonts w:cstheme="minorHAnsi"/>
          <w:b/>
          <w:bCs/>
          <w:color w:val="000000"/>
          <w:sz w:val="20"/>
          <w:szCs w:val="20"/>
        </w:rPr>
        <w:t>:</w:t>
      </w:r>
    </w:p>
    <w:p w14:paraId="0CFE16F3" w14:textId="77777777" w:rsidR="00302FC1" w:rsidRPr="00166742" w:rsidRDefault="00302FC1" w:rsidP="00302FC1">
      <w:pPr>
        <w:pStyle w:val="PargrafodaLista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0AC3105E" w14:textId="56C6BF39" w:rsidR="00632C89" w:rsidRPr="00166742" w:rsidRDefault="00643797" w:rsidP="00CD3B71">
      <w:pPr>
        <w:pStyle w:val="PargrafodaList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12</w:t>
      </w:r>
      <w:r w:rsidR="00A5066B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 xml:space="preserve"> </w:t>
      </w:r>
      <w:r w:rsidR="0043371E" w:rsidRPr="00166742">
        <w:rPr>
          <w:rFonts w:cstheme="minorHAnsi"/>
          <w:sz w:val="20"/>
          <w:szCs w:val="20"/>
        </w:rPr>
        <w:t xml:space="preserve">crianças que se encontram fora </w:t>
      </w:r>
      <w:r w:rsidR="001F070C" w:rsidRPr="00166742">
        <w:rPr>
          <w:rFonts w:cstheme="minorHAnsi"/>
          <w:sz w:val="20"/>
          <w:szCs w:val="20"/>
        </w:rPr>
        <w:t xml:space="preserve"> do sistema escolar,</w:t>
      </w:r>
      <w:r w:rsidR="005C6A12" w:rsidRPr="0016674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comissão</w:t>
      </w:r>
      <w:r w:rsidR="003F51EC">
        <w:rPr>
          <w:rFonts w:cstheme="minorHAnsi"/>
          <w:sz w:val="20"/>
          <w:szCs w:val="20"/>
        </w:rPr>
        <w:t xml:space="preserve"> de moradores</w:t>
      </w:r>
      <w:r w:rsidR="009F4754" w:rsidRPr="00166742">
        <w:rPr>
          <w:rFonts w:cstheme="minorHAnsi"/>
          <w:sz w:val="20"/>
          <w:szCs w:val="20"/>
        </w:rPr>
        <w:t xml:space="preserve"> comunidade, organizações da sociedade civil, ONGs  e pessoas voluntárias.</w:t>
      </w:r>
    </w:p>
    <w:p w14:paraId="7857A071" w14:textId="77777777" w:rsidR="00950E4A" w:rsidRPr="00166742" w:rsidRDefault="00950E4A" w:rsidP="00CD3B71">
      <w:pPr>
        <w:pStyle w:val="PargrafodaLista"/>
        <w:jc w:val="both"/>
        <w:rPr>
          <w:rFonts w:cstheme="minorHAnsi"/>
          <w:sz w:val="20"/>
          <w:szCs w:val="20"/>
        </w:rPr>
      </w:pPr>
    </w:p>
    <w:p w14:paraId="54B2F507" w14:textId="5324CB94" w:rsidR="00E241F2" w:rsidRPr="00166742" w:rsidRDefault="008D55C3" w:rsidP="00CD3B71">
      <w:pPr>
        <w:pStyle w:val="Pargrafoda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b/>
          <w:bCs/>
          <w:color w:val="000000"/>
          <w:sz w:val="20"/>
          <w:szCs w:val="20"/>
        </w:rPr>
        <w:t>PRINCIPAIS ESTRATÉGIAS PARA RESOLVER O PROBLEMA IDENT</w:t>
      </w:r>
      <w:r w:rsidR="00E15179" w:rsidRPr="00166742">
        <w:rPr>
          <w:rFonts w:cstheme="minorHAnsi"/>
          <w:b/>
          <w:bCs/>
          <w:color w:val="000000"/>
          <w:sz w:val="20"/>
          <w:szCs w:val="20"/>
        </w:rPr>
        <w:t>IFICADO</w:t>
      </w:r>
      <w:r w:rsidRPr="00166742">
        <w:rPr>
          <w:rFonts w:cstheme="minorHAnsi"/>
          <w:b/>
          <w:bCs/>
          <w:color w:val="000000"/>
          <w:sz w:val="20"/>
          <w:szCs w:val="20"/>
        </w:rPr>
        <w:t>:</w:t>
      </w:r>
    </w:p>
    <w:p w14:paraId="706EEF9F" w14:textId="7A1A92F2" w:rsidR="00632C89" w:rsidRPr="00166742" w:rsidRDefault="00277475" w:rsidP="00E15179">
      <w:pPr>
        <w:pStyle w:val="PargrafodaLista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 xml:space="preserve">Realizar </w:t>
      </w:r>
      <w:r w:rsidR="00950E4A" w:rsidRPr="00166742">
        <w:rPr>
          <w:rFonts w:cstheme="minorHAnsi"/>
          <w:sz w:val="20"/>
          <w:szCs w:val="20"/>
        </w:rPr>
        <w:t>reuniões</w:t>
      </w:r>
      <w:r w:rsidR="00E241F2" w:rsidRPr="00166742">
        <w:rPr>
          <w:rFonts w:cstheme="minorHAnsi"/>
          <w:sz w:val="20"/>
          <w:szCs w:val="20"/>
        </w:rPr>
        <w:t xml:space="preserve"> com os pais e encar</w:t>
      </w:r>
      <w:r w:rsidRPr="00166742">
        <w:rPr>
          <w:rFonts w:cstheme="minorHAnsi"/>
          <w:sz w:val="20"/>
          <w:szCs w:val="20"/>
        </w:rPr>
        <w:t>regados de Educação e outros mem</w:t>
      </w:r>
      <w:r w:rsidR="00E241F2" w:rsidRPr="00166742">
        <w:rPr>
          <w:rFonts w:cstheme="minorHAnsi"/>
          <w:sz w:val="20"/>
          <w:szCs w:val="20"/>
        </w:rPr>
        <w:t>bros</w:t>
      </w:r>
      <w:r w:rsidR="00950E4A" w:rsidRPr="00166742">
        <w:rPr>
          <w:rFonts w:cstheme="minorHAnsi"/>
          <w:sz w:val="20"/>
          <w:szCs w:val="20"/>
        </w:rPr>
        <w:t xml:space="preserve"> </w:t>
      </w:r>
      <w:r w:rsidR="00112E4C" w:rsidRPr="00166742">
        <w:rPr>
          <w:rFonts w:cstheme="minorHAnsi"/>
          <w:sz w:val="20"/>
          <w:szCs w:val="20"/>
        </w:rPr>
        <w:t xml:space="preserve">para informar a iniciativa e </w:t>
      </w:r>
      <w:r w:rsidR="00E241F2" w:rsidRPr="00166742">
        <w:rPr>
          <w:rFonts w:cstheme="minorHAnsi"/>
          <w:sz w:val="20"/>
          <w:szCs w:val="20"/>
        </w:rPr>
        <w:t>colher contributos;</w:t>
      </w:r>
    </w:p>
    <w:p w14:paraId="6AEB9E0C" w14:textId="4D4592A8" w:rsidR="006B2B51" w:rsidRPr="00166742" w:rsidRDefault="00E241F2" w:rsidP="00E15179">
      <w:pPr>
        <w:pStyle w:val="PargrafodaLista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Mobilizar os  pais e</w:t>
      </w:r>
      <w:r w:rsidR="00194096" w:rsidRPr="00166742">
        <w:rPr>
          <w:rFonts w:cstheme="minorHAnsi"/>
          <w:sz w:val="20"/>
          <w:szCs w:val="20"/>
        </w:rPr>
        <w:t xml:space="preserve"> encarregados de educação para i</w:t>
      </w:r>
      <w:r w:rsidRPr="00166742">
        <w:rPr>
          <w:rFonts w:cstheme="minorHAnsi"/>
          <w:sz w:val="20"/>
          <w:szCs w:val="20"/>
        </w:rPr>
        <w:t>ncentivar as cria</w:t>
      </w:r>
      <w:r w:rsidR="00112E4C" w:rsidRPr="00166742">
        <w:rPr>
          <w:rFonts w:cstheme="minorHAnsi"/>
          <w:sz w:val="20"/>
          <w:szCs w:val="20"/>
        </w:rPr>
        <w:t>nças aos estudos.</w:t>
      </w:r>
    </w:p>
    <w:p w14:paraId="6C1B12CA" w14:textId="70025849" w:rsidR="00E241F2" w:rsidRPr="00166742" w:rsidRDefault="006B2B51" w:rsidP="00E15179">
      <w:pPr>
        <w:pStyle w:val="PargrafodaLista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Solicitar apoio as  organizações da sociedade Civil, organismos públicos e privad</w:t>
      </w:r>
      <w:r w:rsidR="005D3FE2" w:rsidRPr="00166742">
        <w:rPr>
          <w:rFonts w:cstheme="minorHAnsi"/>
          <w:sz w:val="20"/>
          <w:szCs w:val="20"/>
        </w:rPr>
        <w:t>os.</w:t>
      </w:r>
    </w:p>
    <w:p w14:paraId="65ACC6E4" w14:textId="77777777" w:rsidR="00EB2B66" w:rsidRPr="00166742" w:rsidRDefault="00EB2B66" w:rsidP="00CD3B71">
      <w:pPr>
        <w:pStyle w:val="PargrafodaLista"/>
        <w:jc w:val="both"/>
        <w:rPr>
          <w:rFonts w:cstheme="minorHAnsi"/>
          <w:sz w:val="20"/>
          <w:szCs w:val="20"/>
        </w:rPr>
      </w:pPr>
    </w:p>
    <w:p w14:paraId="30570E3E" w14:textId="29496B0A" w:rsidR="005B7D12" w:rsidRPr="00166742" w:rsidRDefault="0083387D" w:rsidP="00CD3B71">
      <w:pPr>
        <w:pStyle w:val="Pargrafoda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b/>
          <w:bCs/>
          <w:color w:val="000000"/>
          <w:sz w:val="20"/>
          <w:szCs w:val="20"/>
        </w:rPr>
        <w:t>ATIVIDADES ESPECÍFICAS E FOCALIZADAS DE CURTO PRAZO PARA IMPLEMENTAR A SUA ESTRATÉGIA:</w:t>
      </w:r>
    </w:p>
    <w:p w14:paraId="16CA2C34" w14:textId="7C275F07" w:rsidR="00254192" w:rsidRPr="00166742" w:rsidRDefault="00D17E57" w:rsidP="000F5486">
      <w:pPr>
        <w:pStyle w:val="PargrafodaLista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M</w:t>
      </w:r>
      <w:r w:rsidR="0043371E" w:rsidRPr="00166742">
        <w:rPr>
          <w:rFonts w:cstheme="minorHAnsi"/>
          <w:sz w:val="20"/>
          <w:szCs w:val="20"/>
        </w:rPr>
        <w:t xml:space="preserve">obilizar,  </w:t>
      </w:r>
      <w:r w:rsidR="00354A04" w:rsidRPr="00166742">
        <w:rPr>
          <w:rFonts w:cstheme="minorHAnsi"/>
          <w:sz w:val="20"/>
          <w:szCs w:val="20"/>
        </w:rPr>
        <w:t>imponderar</w:t>
      </w:r>
      <w:r w:rsidR="0043371E" w:rsidRPr="00166742">
        <w:rPr>
          <w:rFonts w:cstheme="minorHAnsi"/>
          <w:sz w:val="20"/>
          <w:szCs w:val="20"/>
        </w:rPr>
        <w:t xml:space="preserve"> </w:t>
      </w:r>
      <w:r w:rsidRPr="00166742">
        <w:rPr>
          <w:rFonts w:cstheme="minorHAnsi"/>
          <w:sz w:val="20"/>
          <w:szCs w:val="20"/>
        </w:rPr>
        <w:t xml:space="preserve">os familiares e Cadastrar cerca de </w:t>
      </w:r>
      <w:r w:rsidR="003F51EC">
        <w:rPr>
          <w:rFonts w:cstheme="minorHAnsi"/>
          <w:sz w:val="20"/>
          <w:szCs w:val="20"/>
        </w:rPr>
        <w:t>12</w:t>
      </w:r>
      <w:r w:rsidR="00A5066B">
        <w:rPr>
          <w:rFonts w:cstheme="minorHAnsi"/>
          <w:sz w:val="20"/>
          <w:szCs w:val="20"/>
        </w:rPr>
        <w:t>0</w:t>
      </w:r>
      <w:r w:rsidRPr="00166742">
        <w:rPr>
          <w:rFonts w:cstheme="minorHAnsi"/>
          <w:sz w:val="20"/>
          <w:szCs w:val="20"/>
        </w:rPr>
        <w:t xml:space="preserve"> crianças  para a criação de  uma base de dados.</w:t>
      </w:r>
    </w:p>
    <w:p w14:paraId="650E8BE6" w14:textId="77777777" w:rsidR="00452829" w:rsidRPr="00166742" w:rsidRDefault="00DD3BE0" w:rsidP="000F5486">
      <w:pPr>
        <w:pStyle w:val="PargrafodaLista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Solicitar apoio material e técnico por meio das rede</w:t>
      </w:r>
      <w:r w:rsidR="006759B4" w:rsidRPr="00166742">
        <w:rPr>
          <w:rFonts w:cstheme="minorHAnsi"/>
          <w:sz w:val="20"/>
          <w:szCs w:val="20"/>
        </w:rPr>
        <w:t xml:space="preserve">s sociais, </w:t>
      </w:r>
      <w:r w:rsidR="001503ED" w:rsidRPr="00166742">
        <w:rPr>
          <w:rFonts w:cstheme="minorHAnsi"/>
          <w:sz w:val="20"/>
          <w:szCs w:val="20"/>
        </w:rPr>
        <w:t>pessoas pró</w:t>
      </w:r>
      <w:r w:rsidRPr="00166742">
        <w:rPr>
          <w:rFonts w:cstheme="minorHAnsi"/>
          <w:sz w:val="20"/>
          <w:szCs w:val="20"/>
        </w:rPr>
        <w:t>ximas e instituições de ensino públicos e privados.</w:t>
      </w:r>
    </w:p>
    <w:p w14:paraId="7A19DB8E" w14:textId="77777777" w:rsidR="00452829" w:rsidRPr="00166742" w:rsidRDefault="00452829" w:rsidP="000F5486">
      <w:pPr>
        <w:pStyle w:val="PargrafodaLista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Localizar um espaço no seio da comunidade para a realização das aulas.</w:t>
      </w:r>
    </w:p>
    <w:p w14:paraId="4D08D118" w14:textId="1E8FDF44" w:rsidR="006759B4" w:rsidRPr="00166742" w:rsidRDefault="006759B4" w:rsidP="000F5486">
      <w:pPr>
        <w:pStyle w:val="PargrafodaLista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R</w:t>
      </w:r>
      <w:r w:rsidR="001503ED" w:rsidRPr="00166742">
        <w:rPr>
          <w:rFonts w:cstheme="minorHAnsi"/>
          <w:sz w:val="20"/>
          <w:szCs w:val="20"/>
        </w:rPr>
        <w:t>e</w:t>
      </w:r>
      <w:r w:rsidRPr="00166742">
        <w:rPr>
          <w:rFonts w:cstheme="minorHAnsi"/>
          <w:sz w:val="20"/>
          <w:szCs w:val="20"/>
        </w:rPr>
        <w:t xml:space="preserve">alizar </w:t>
      </w:r>
      <w:r w:rsidR="00354A04" w:rsidRPr="00166742">
        <w:rPr>
          <w:rFonts w:cstheme="minorHAnsi"/>
          <w:sz w:val="20"/>
          <w:szCs w:val="20"/>
        </w:rPr>
        <w:t>atividades</w:t>
      </w:r>
      <w:r w:rsidRPr="00166742">
        <w:rPr>
          <w:rFonts w:cstheme="minorHAnsi"/>
          <w:sz w:val="20"/>
          <w:szCs w:val="20"/>
        </w:rPr>
        <w:t xml:space="preserve"> só</w:t>
      </w:r>
      <w:r w:rsidR="005E2CB9" w:rsidRPr="00166742">
        <w:rPr>
          <w:rFonts w:cstheme="minorHAnsi"/>
          <w:sz w:val="20"/>
          <w:szCs w:val="20"/>
        </w:rPr>
        <w:t>cio</w:t>
      </w:r>
      <w:r w:rsidRPr="00166742">
        <w:rPr>
          <w:rFonts w:cstheme="minorHAnsi"/>
          <w:sz w:val="20"/>
          <w:szCs w:val="20"/>
        </w:rPr>
        <w:t>- educativas de acordo a idade de cada aluno.</w:t>
      </w:r>
    </w:p>
    <w:p w14:paraId="664A5EF5" w14:textId="3B19FC80" w:rsidR="0004088A" w:rsidRPr="00166742" w:rsidRDefault="000F5486" w:rsidP="000F5486">
      <w:pPr>
        <w:pStyle w:val="PargrafodaLista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Advogar</w:t>
      </w:r>
      <w:r w:rsidR="0004088A" w:rsidRPr="00166742">
        <w:rPr>
          <w:rFonts w:cstheme="minorHAnsi"/>
          <w:sz w:val="20"/>
          <w:szCs w:val="20"/>
        </w:rPr>
        <w:t xml:space="preserve"> para o acesso ao registro de nascimento e bilhete de identidade.</w:t>
      </w:r>
    </w:p>
    <w:p w14:paraId="4E29C3A8" w14:textId="77777777" w:rsidR="00302FC1" w:rsidRPr="00166742" w:rsidRDefault="00302FC1" w:rsidP="00CD3B71">
      <w:pPr>
        <w:pStyle w:val="PargrafodaLista"/>
        <w:jc w:val="both"/>
        <w:rPr>
          <w:rFonts w:cstheme="minorHAnsi"/>
          <w:sz w:val="20"/>
          <w:szCs w:val="20"/>
        </w:rPr>
      </w:pPr>
    </w:p>
    <w:p w14:paraId="3343D807" w14:textId="77777777" w:rsidR="00302FC1" w:rsidRPr="00166742" w:rsidRDefault="00302FC1" w:rsidP="00CD3B71">
      <w:pPr>
        <w:pStyle w:val="PargrafodaLista"/>
        <w:jc w:val="both"/>
        <w:rPr>
          <w:rFonts w:cstheme="minorHAnsi"/>
          <w:sz w:val="20"/>
          <w:szCs w:val="20"/>
        </w:rPr>
      </w:pPr>
    </w:p>
    <w:p w14:paraId="4CC34FC5" w14:textId="09A079B1" w:rsidR="00452829" w:rsidRPr="00166742" w:rsidRDefault="0083387D" w:rsidP="00CD3B71">
      <w:pPr>
        <w:pStyle w:val="Pargrafoda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b/>
          <w:bCs/>
          <w:color w:val="000000"/>
          <w:sz w:val="20"/>
          <w:szCs w:val="20"/>
        </w:rPr>
        <w:t>IDENTIFIQUE UMA SÉRIE ESPECÍFICA DE ATIVIDADES DE LONGO PRAZO PARA IMPLEMENTAR A SUA ESTRATÉGIA</w:t>
      </w:r>
    </w:p>
    <w:p w14:paraId="7BD8207D" w14:textId="77777777" w:rsidR="00CA0284" w:rsidRPr="00166742" w:rsidRDefault="00CA0284" w:rsidP="00CA0284">
      <w:pPr>
        <w:pStyle w:val="PargrafodaLista"/>
        <w:jc w:val="both"/>
        <w:rPr>
          <w:rFonts w:cstheme="minorHAnsi"/>
          <w:sz w:val="20"/>
          <w:szCs w:val="20"/>
        </w:rPr>
      </w:pPr>
    </w:p>
    <w:p w14:paraId="2D635924" w14:textId="715C8FCB" w:rsidR="000E6481" w:rsidRPr="00166742" w:rsidRDefault="00685487" w:rsidP="00E55504">
      <w:pPr>
        <w:pStyle w:val="PargrafodaLista"/>
        <w:numPr>
          <w:ilvl w:val="1"/>
          <w:numId w:val="4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Apresentar  e partilhar o projecto de Educação Comunitá</w:t>
      </w:r>
      <w:r w:rsidR="00E8656F" w:rsidRPr="00166742">
        <w:rPr>
          <w:rFonts w:cstheme="minorHAnsi"/>
          <w:sz w:val="20"/>
          <w:szCs w:val="20"/>
        </w:rPr>
        <w:t xml:space="preserve">ria aos </w:t>
      </w:r>
      <w:r w:rsidR="00354A04" w:rsidRPr="00166742">
        <w:rPr>
          <w:rFonts w:cstheme="minorHAnsi"/>
          <w:sz w:val="20"/>
          <w:szCs w:val="20"/>
        </w:rPr>
        <w:t>órgãos</w:t>
      </w:r>
      <w:r w:rsidR="00E8656F" w:rsidRPr="00166742">
        <w:rPr>
          <w:rFonts w:cstheme="minorHAnsi"/>
          <w:sz w:val="20"/>
          <w:szCs w:val="20"/>
        </w:rPr>
        <w:t xml:space="preserve"> locais do Estado.</w:t>
      </w:r>
    </w:p>
    <w:p w14:paraId="575F8C20" w14:textId="59C391D0" w:rsidR="000E6481" w:rsidRPr="00166742" w:rsidRDefault="00CA0284" w:rsidP="00E55504">
      <w:pPr>
        <w:pStyle w:val="PargrafodaLista"/>
        <w:numPr>
          <w:ilvl w:val="1"/>
          <w:numId w:val="4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 xml:space="preserve"> construção e </w:t>
      </w:r>
      <w:r w:rsidR="00A93D1C" w:rsidRPr="00166742">
        <w:rPr>
          <w:rFonts w:cstheme="minorHAnsi"/>
          <w:sz w:val="20"/>
          <w:szCs w:val="20"/>
        </w:rPr>
        <w:t>apetrechamento</w:t>
      </w:r>
      <w:r w:rsidRPr="00166742">
        <w:rPr>
          <w:rFonts w:cstheme="minorHAnsi"/>
          <w:sz w:val="20"/>
          <w:szCs w:val="20"/>
        </w:rPr>
        <w:t xml:space="preserve"> de uma </w:t>
      </w:r>
      <w:r w:rsidR="00371669" w:rsidRPr="00166742">
        <w:rPr>
          <w:rFonts w:cstheme="minorHAnsi"/>
          <w:sz w:val="20"/>
          <w:szCs w:val="20"/>
        </w:rPr>
        <w:t xml:space="preserve"> estrutura de ensino e aprendizagem </w:t>
      </w:r>
      <w:r w:rsidR="008C3965">
        <w:rPr>
          <w:rFonts w:cstheme="minorHAnsi"/>
          <w:sz w:val="20"/>
          <w:szCs w:val="20"/>
        </w:rPr>
        <w:t xml:space="preserve">composta por 4 salas de aulas </w:t>
      </w:r>
      <w:r w:rsidR="003240AC">
        <w:rPr>
          <w:rFonts w:cstheme="minorHAnsi"/>
          <w:sz w:val="20"/>
          <w:szCs w:val="20"/>
        </w:rPr>
        <w:t>n</w:t>
      </w:r>
      <w:r w:rsidR="00371669" w:rsidRPr="00166742">
        <w:rPr>
          <w:rFonts w:cstheme="minorHAnsi"/>
          <w:sz w:val="20"/>
          <w:szCs w:val="20"/>
        </w:rPr>
        <w:t>a comunidad</w:t>
      </w:r>
      <w:r w:rsidR="003240AC">
        <w:rPr>
          <w:rFonts w:cstheme="minorHAnsi"/>
          <w:sz w:val="20"/>
          <w:szCs w:val="20"/>
        </w:rPr>
        <w:t xml:space="preserve">e </w:t>
      </w:r>
      <w:r w:rsidR="00371669" w:rsidRPr="00166742">
        <w:rPr>
          <w:rFonts w:cstheme="minorHAnsi"/>
          <w:sz w:val="20"/>
          <w:szCs w:val="20"/>
        </w:rPr>
        <w:t xml:space="preserve"> e </w:t>
      </w:r>
      <w:r w:rsidR="00A93D1C" w:rsidRPr="00166742">
        <w:rPr>
          <w:rFonts w:cstheme="minorHAnsi"/>
          <w:sz w:val="20"/>
          <w:szCs w:val="20"/>
        </w:rPr>
        <w:t>apetrechamento</w:t>
      </w:r>
      <w:r w:rsidR="00371669" w:rsidRPr="00166742">
        <w:rPr>
          <w:rFonts w:cstheme="minorHAnsi"/>
          <w:sz w:val="20"/>
          <w:szCs w:val="20"/>
        </w:rPr>
        <w:t xml:space="preserve"> da mesma.</w:t>
      </w:r>
    </w:p>
    <w:p w14:paraId="078F7D7F" w14:textId="20C82546" w:rsidR="00EF023F" w:rsidRPr="00166742" w:rsidRDefault="00EF023F" w:rsidP="00E55504">
      <w:pPr>
        <w:pStyle w:val="PargrafodaLista"/>
        <w:numPr>
          <w:ilvl w:val="1"/>
          <w:numId w:val="4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 xml:space="preserve">Ampliar </w:t>
      </w:r>
      <w:r w:rsidR="000E6481" w:rsidRPr="00166742">
        <w:rPr>
          <w:rFonts w:cstheme="minorHAnsi"/>
          <w:sz w:val="20"/>
          <w:szCs w:val="20"/>
        </w:rPr>
        <w:t>a área</w:t>
      </w:r>
      <w:r w:rsidRPr="00166742">
        <w:rPr>
          <w:rFonts w:cstheme="minorHAnsi"/>
          <w:sz w:val="20"/>
          <w:szCs w:val="20"/>
        </w:rPr>
        <w:t xml:space="preserve"> de </w:t>
      </w:r>
      <w:r w:rsidR="00C7580B">
        <w:rPr>
          <w:rFonts w:cstheme="minorHAnsi"/>
          <w:sz w:val="20"/>
          <w:szCs w:val="20"/>
        </w:rPr>
        <w:t>acção</w:t>
      </w:r>
      <w:r w:rsidR="000E6481" w:rsidRPr="00166742">
        <w:rPr>
          <w:rFonts w:cstheme="minorHAnsi"/>
          <w:sz w:val="20"/>
          <w:szCs w:val="20"/>
        </w:rPr>
        <w:t xml:space="preserve"> expandindo para outras </w:t>
      </w:r>
      <w:r w:rsidRPr="00166742">
        <w:rPr>
          <w:rFonts w:cstheme="minorHAnsi"/>
          <w:sz w:val="20"/>
          <w:szCs w:val="20"/>
        </w:rPr>
        <w:t>comunidades com necessidades semelhantes.</w:t>
      </w:r>
    </w:p>
    <w:p w14:paraId="26CE2AC2" w14:textId="0CFF0B7D" w:rsidR="00F94CB9" w:rsidRPr="00166742" w:rsidRDefault="003E6480" w:rsidP="00E55504">
      <w:pPr>
        <w:pStyle w:val="PargrafodaLista"/>
        <w:numPr>
          <w:ilvl w:val="1"/>
          <w:numId w:val="4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Medir os resultados por meio</w:t>
      </w:r>
      <w:r w:rsidR="00F312CE" w:rsidRPr="00166742">
        <w:rPr>
          <w:rFonts w:cstheme="minorHAnsi"/>
          <w:sz w:val="20"/>
          <w:szCs w:val="20"/>
        </w:rPr>
        <w:t xml:space="preserve"> de</w:t>
      </w:r>
      <w:r w:rsidR="001503ED" w:rsidRPr="00166742">
        <w:rPr>
          <w:rFonts w:cstheme="minorHAnsi"/>
          <w:sz w:val="20"/>
          <w:szCs w:val="20"/>
        </w:rPr>
        <w:t xml:space="preserve"> listas de pre</w:t>
      </w:r>
      <w:r w:rsidR="0043371E" w:rsidRPr="00166742">
        <w:rPr>
          <w:rFonts w:cstheme="minorHAnsi"/>
          <w:sz w:val="20"/>
          <w:szCs w:val="20"/>
        </w:rPr>
        <w:t xml:space="preserve">senças, </w:t>
      </w:r>
      <w:r w:rsidR="00A93D1C" w:rsidRPr="00166742">
        <w:rPr>
          <w:rFonts w:cstheme="minorHAnsi"/>
          <w:sz w:val="20"/>
          <w:szCs w:val="20"/>
        </w:rPr>
        <w:t>atas</w:t>
      </w:r>
      <w:r w:rsidRPr="00166742">
        <w:rPr>
          <w:rFonts w:cstheme="minorHAnsi"/>
          <w:sz w:val="20"/>
          <w:szCs w:val="20"/>
        </w:rPr>
        <w:t xml:space="preserve"> de reunião, fotos e cadernos de apontamento.</w:t>
      </w:r>
    </w:p>
    <w:p w14:paraId="4E4B221A" w14:textId="77777777" w:rsidR="00F94CB9" w:rsidRPr="00166742" w:rsidRDefault="00F94CB9" w:rsidP="00CD3B71">
      <w:pPr>
        <w:pStyle w:val="PargrafodaLista"/>
        <w:jc w:val="both"/>
        <w:rPr>
          <w:rFonts w:cstheme="minorHAnsi"/>
          <w:sz w:val="20"/>
          <w:szCs w:val="20"/>
        </w:rPr>
      </w:pPr>
    </w:p>
    <w:p w14:paraId="3368202E" w14:textId="3A3CB907" w:rsidR="001705C5" w:rsidRPr="00166742" w:rsidRDefault="0083387D" w:rsidP="00CD3B71">
      <w:pPr>
        <w:pStyle w:val="Pargrafoda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b/>
          <w:bCs/>
          <w:color w:val="000000"/>
          <w:sz w:val="20"/>
          <w:szCs w:val="20"/>
        </w:rPr>
        <w:t>SEJA CLARO QUANTO AOS SEUS PRAZOS</w:t>
      </w:r>
    </w:p>
    <w:p w14:paraId="3CA74B4B" w14:textId="735A55A5" w:rsidR="00F94CB9" w:rsidRPr="00166742" w:rsidRDefault="001705C5" w:rsidP="00CD3B71">
      <w:pPr>
        <w:ind w:firstLine="708"/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A implementação do pr</w:t>
      </w:r>
      <w:r w:rsidR="00411C6A" w:rsidRPr="00166742">
        <w:rPr>
          <w:rFonts w:cstheme="minorHAnsi"/>
          <w:sz w:val="20"/>
          <w:szCs w:val="20"/>
        </w:rPr>
        <w:t>ojecto vai de Agosto de 2021 a  Dezembro-</w:t>
      </w:r>
      <w:r w:rsidRPr="00166742">
        <w:rPr>
          <w:rFonts w:cstheme="minorHAnsi"/>
          <w:sz w:val="20"/>
          <w:szCs w:val="20"/>
        </w:rPr>
        <w:t xml:space="preserve"> 202</w:t>
      </w:r>
      <w:r w:rsidR="00A5066B">
        <w:rPr>
          <w:rFonts w:cstheme="minorHAnsi"/>
          <w:sz w:val="20"/>
          <w:szCs w:val="20"/>
        </w:rPr>
        <w:t>5</w:t>
      </w:r>
    </w:p>
    <w:p w14:paraId="79005A21" w14:textId="77777777" w:rsidR="00770AC2" w:rsidRPr="00166742" w:rsidRDefault="001705C5" w:rsidP="00CD3B71">
      <w:pPr>
        <w:ind w:firstLine="708"/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Mobilização e Cadastramento:  Agosto a setembro- 2021</w:t>
      </w:r>
    </w:p>
    <w:p w14:paraId="1D8E94AF" w14:textId="6D688690" w:rsidR="001705C5" w:rsidRPr="00166742" w:rsidRDefault="001705C5" w:rsidP="00CD3B71">
      <w:pPr>
        <w:ind w:firstLine="708"/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Educa</w:t>
      </w:r>
      <w:r w:rsidR="0006251C" w:rsidRPr="00166742">
        <w:rPr>
          <w:rFonts w:cstheme="minorHAnsi"/>
          <w:sz w:val="20"/>
          <w:szCs w:val="20"/>
        </w:rPr>
        <w:t>ção: Setembro -2021 a Agosto -</w:t>
      </w:r>
      <w:r w:rsidRPr="00166742">
        <w:rPr>
          <w:rFonts w:cstheme="minorHAnsi"/>
          <w:sz w:val="20"/>
          <w:szCs w:val="20"/>
        </w:rPr>
        <w:t>202</w:t>
      </w:r>
      <w:r w:rsidR="009B4B6E">
        <w:rPr>
          <w:rFonts w:cstheme="minorHAnsi"/>
          <w:sz w:val="20"/>
          <w:szCs w:val="20"/>
        </w:rPr>
        <w:t>5</w:t>
      </w:r>
    </w:p>
    <w:p w14:paraId="01EAB83F" w14:textId="132F0C3D" w:rsidR="00B315F2" w:rsidRDefault="001705C5" w:rsidP="00CD3B71">
      <w:pPr>
        <w:ind w:firstLine="708"/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Advocaci</w:t>
      </w:r>
      <w:r w:rsidR="0006251C" w:rsidRPr="00166742">
        <w:rPr>
          <w:rFonts w:cstheme="minorHAnsi"/>
          <w:sz w:val="20"/>
          <w:szCs w:val="20"/>
        </w:rPr>
        <w:t>a:  Novembro-2021 a Dezembro -</w:t>
      </w:r>
      <w:r w:rsidRPr="00166742">
        <w:rPr>
          <w:rFonts w:cstheme="minorHAnsi"/>
          <w:sz w:val="20"/>
          <w:szCs w:val="20"/>
        </w:rPr>
        <w:t>202</w:t>
      </w:r>
      <w:r w:rsidR="00A5066B">
        <w:rPr>
          <w:rFonts w:cstheme="minorHAnsi"/>
          <w:sz w:val="20"/>
          <w:szCs w:val="20"/>
        </w:rPr>
        <w:t>5</w:t>
      </w:r>
    </w:p>
    <w:p w14:paraId="6D115AB0" w14:textId="0C10FFE0" w:rsidR="00FF2F5E" w:rsidRDefault="00FF2F5E" w:rsidP="00CD3B71">
      <w:pPr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Construção e apetrechamento </w:t>
      </w:r>
      <w:r w:rsidR="00B2034D">
        <w:rPr>
          <w:rFonts w:cstheme="minorHAnsi"/>
          <w:sz w:val="20"/>
          <w:szCs w:val="20"/>
        </w:rPr>
        <w:t xml:space="preserve">de 4 salas de aulas – Março a </w:t>
      </w:r>
      <w:r w:rsidR="005E1507">
        <w:rPr>
          <w:rFonts w:cstheme="minorHAnsi"/>
          <w:sz w:val="20"/>
          <w:szCs w:val="20"/>
        </w:rPr>
        <w:t xml:space="preserve">Dezembro de 2025. </w:t>
      </w:r>
    </w:p>
    <w:p w14:paraId="58CE0944" w14:textId="77777777" w:rsidR="00166742" w:rsidRPr="00166742" w:rsidRDefault="00166742" w:rsidP="00CD3B71">
      <w:pPr>
        <w:ind w:firstLine="708"/>
        <w:jc w:val="both"/>
        <w:rPr>
          <w:rFonts w:cstheme="minorHAnsi"/>
          <w:sz w:val="20"/>
          <w:szCs w:val="20"/>
        </w:rPr>
      </w:pPr>
    </w:p>
    <w:p w14:paraId="24AB04FB" w14:textId="73411998" w:rsidR="0003503D" w:rsidRPr="00166742" w:rsidRDefault="00A0067F" w:rsidP="00CD3B71">
      <w:pPr>
        <w:pStyle w:val="Pargrafoda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b/>
          <w:bCs/>
          <w:color w:val="000000"/>
          <w:sz w:val="20"/>
          <w:szCs w:val="20"/>
        </w:rPr>
        <w:t>IDENTIFIQUE A SUA EQUIPA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3114"/>
        <w:gridCol w:w="992"/>
        <w:gridCol w:w="3827"/>
        <w:gridCol w:w="1276"/>
      </w:tblGrid>
      <w:tr w:rsidR="0003503D" w:rsidRPr="00166742" w14:paraId="7FA62E0D" w14:textId="77777777" w:rsidTr="009B0200">
        <w:tc>
          <w:tcPr>
            <w:tcW w:w="3114" w:type="dxa"/>
          </w:tcPr>
          <w:p w14:paraId="4FEADE96" w14:textId="77777777" w:rsidR="0003503D" w:rsidRPr="00166742" w:rsidRDefault="0003503D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Nome</w:t>
            </w:r>
          </w:p>
        </w:tc>
        <w:tc>
          <w:tcPr>
            <w:tcW w:w="992" w:type="dxa"/>
          </w:tcPr>
          <w:p w14:paraId="006A0354" w14:textId="77777777" w:rsidR="0003503D" w:rsidRPr="00166742" w:rsidRDefault="0003503D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Idade</w:t>
            </w:r>
          </w:p>
        </w:tc>
        <w:tc>
          <w:tcPr>
            <w:tcW w:w="3827" w:type="dxa"/>
          </w:tcPr>
          <w:p w14:paraId="7E0E5107" w14:textId="77777777" w:rsidR="0003503D" w:rsidRPr="00166742" w:rsidRDefault="0003503D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Função</w:t>
            </w:r>
          </w:p>
        </w:tc>
        <w:tc>
          <w:tcPr>
            <w:tcW w:w="1276" w:type="dxa"/>
          </w:tcPr>
          <w:p w14:paraId="06477D7F" w14:textId="77777777" w:rsidR="0003503D" w:rsidRPr="00166742" w:rsidRDefault="0003503D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503D" w:rsidRPr="00166742" w14:paraId="6F1A1490" w14:textId="77777777" w:rsidTr="009B0200">
        <w:tc>
          <w:tcPr>
            <w:tcW w:w="3114" w:type="dxa"/>
          </w:tcPr>
          <w:p w14:paraId="25419C6A" w14:textId="77777777" w:rsidR="0003503D" w:rsidRPr="00166742" w:rsidRDefault="00672AA8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166742">
              <w:rPr>
                <w:rFonts w:cstheme="minorHAnsi"/>
                <w:sz w:val="20"/>
                <w:szCs w:val="20"/>
              </w:rPr>
              <w:t>Helder</w:t>
            </w:r>
            <w:proofErr w:type="spellEnd"/>
            <w:r w:rsidRPr="0016674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66742">
              <w:rPr>
                <w:rFonts w:cstheme="minorHAnsi"/>
                <w:sz w:val="20"/>
                <w:szCs w:val="20"/>
              </w:rPr>
              <w:t>Kissanga</w:t>
            </w:r>
            <w:proofErr w:type="spellEnd"/>
          </w:p>
        </w:tc>
        <w:tc>
          <w:tcPr>
            <w:tcW w:w="992" w:type="dxa"/>
          </w:tcPr>
          <w:p w14:paraId="611A535D" w14:textId="77777777" w:rsidR="0003503D" w:rsidRPr="00166742" w:rsidRDefault="00672AA8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27 anos</w:t>
            </w:r>
          </w:p>
        </w:tc>
        <w:tc>
          <w:tcPr>
            <w:tcW w:w="3827" w:type="dxa"/>
          </w:tcPr>
          <w:p w14:paraId="49FD1437" w14:textId="77777777" w:rsidR="0003503D" w:rsidRPr="00166742" w:rsidRDefault="00672AA8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Professor voluntário</w:t>
            </w:r>
          </w:p>
        </w:tc>
        <w:tc>
          <w:tcPr>
            <w:tcW w:w="1276" w:type="dxa"/>
          </w:tcPr>
          <w:p w14:paraId="0CFD5E5F" w14:textId="77777777" w:rsidR="0003503D" w:rsidRPr="00166742" w:rsidRDefault="0003503D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503D" w:rsidRPr="00166742" w14:paraId="335934F3" w14:textId="77777777" w:rsidTr="009B0200">
        <w:tc>
          <w:tcPr>
            <w:tcW w:w="3114" w:type="dxa"/>
          </w:tcPr>
          <w:p w14:paraId="5693BF0A" w14:textId="77777777" w:rsidR="0003503D" w:rsidRPr="00166742" w:rsidRDefault="00F94A81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 xml:space="preserve">Ananias </w:t>
            </w:r>
            <w:proofErr w:type="spellStart"/>
            <w:r w:rsidRPr="00166742">
              <w:rPr>
                <w:rFonts w:cstheme="minorHAnsi"/>
                <w:sz w:val="20"/>
                <w:szCs w:val="20"/>
              </w:rPr>
              <w:t>Cassinda</w:t>
            </w:r>
            <w:proofErr w:type="spellEnd"/>
          </w:p>
        </w:tc>
        <w:tc>
          <w:tcPr>
            <w:tcW w:w="992" w:type="dxa"/>
          </w:tcPr>
          <w:p w14:paraId="7D14BDAB" w14:textId="6312980D" w:rsidR="0003503D" w:rsidRPr="00166742" w:rsidRDefault="00F94A81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3</w:t>
            </w:r>
            <w:r w:rsidR="00A86FDB">
              <w:rPr>
                <w:rFonts w:cstheme="minorHAnsi"/>
                <w:sz w:val="20"/>
                <w:szCs w:val="20"/>
              </w:rPr>
              <w:t>3</w:t>
            </w:r>
            <w:r w:rsidRPr="00166742">
              <w:rPr>
                <w:rFonts w:cstheme="minorHAnsi"/>
                <w:sz w:val="20"/>
                <w:szCs w:val="20"/>
              </w:rPr>
              <w:t xml:space="preserve"> anos</w:t>
            </w:r>
          </w:p>
        </w:tc>
        <w:tc>
          <w:tcPr>
            <w:tcW w:w="3827" w:type="dxa"/>
          </w:tcPr>
          <w:p w14:paraId="1FBD3D90" w14:textId="5FBDE6DC" w:rsidR="0003503D" w:rsidRPr="00166742" w:rsidRDefault="00F94A81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Coordenador do projecto</w:t>
            </w:r>
            <w:r w:rsidR="009B0200" w:rsidRPr="00166742">
              <w:rPr>
                <w:rFonts w:cstheme="minorHAnsi"/>
                <w:sz w:val="20"/>
                <w:szCs w:val="20"/>
              </w:rPr>
              <w:t xml:space="preserve">, Educador </w:t>
            </w:r>
            <w:r w:rsidR="00E45B44">
              <w:rPr>
                <w:rFonts w:cstheme="minorHAnsi"/>
                <w:sz w:val="20"/>
                <w:szCs w:val="20"/>
              </w:rPr>
              <w:t xml:space="preserve">Social, Professor, Especialista em Engajamento Cívico. </w:t>
            </w:r>
            <w:r w:rsidR="00A104D6">
              <w:rPr>
                <w:rFonts w:cstheme="minorHAnsi"/>
                <w:sz w:val="20"/>
                <w:szCs w:val="20"/>
              </w:rPr>
              <w:t xml:space="preserve">Programa de </w:t>
            </w:r>
            <w:r w:rsidR="009A6EAA">
              <w:rPr>
                <w:rFonts w:cstheme="minorHAnsi"/>
                <w:sz w:val="20"/>
                <w:szCs w:val="20"/>
              </w:rPr>
              <w:t xml:space="preserve">intercâmbio. Universidade de </w:t>
            </w:r>
            <w:proofErr w:type="spellStart"/>
            <w:r w:rsidR="009A6EAA">
              <w:rPr>
                <w:rFonts w:cstheme="minorHAnsi"/>
                <w:sz w:val="20"/>
                <w:szCs w:val="20"/>
              </w:rPr>
              <w:t>Georgia</w:t>
            </w:r>
            <w:proofErr w:type="spellEnd"/>
            <w:r w:rsidR="009A6EAA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39EF7B47" w14:textId="77777777" w:rsidR="0003503D" w:rsidRPr="00166742" w:rsidRDefault="0003503D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5406" w:rsidRPr="00166742" w14:paraId="424C28C4" w14:textId="77777777" w:rsidTr="009B0200">
        <w:tc>
          <w:tcPr>
            <w:tcW w:w="3114" w:type="dxa"/>
          </w:tcPr>
          <w:p w14:paraId="0051262C" w14:textId="77777777" w:rsidR="00725406" w:rsidRPr="00166742" w:rsidRDefault="00F94A81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Antonieta</w:t>
            </w:r>
          </w:p>
        </w:tc>
        <w:tc>
          <w:tcPr>
            <w:tcW w:w="992" w:type="dxa"/>
          </w:tcPr>
          <w:p w14:paraId="44321BEF" w14:textId="77777777" w:rsidR="00725406" w:rsidRPr="00166742" w:rsidRDefault="00F94A81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66 Anos</w:t>
            </w:r>
          </w:p>
        </w:tc>
        <w:tc>
          <w:tcPr>
            <w:tcW w:w="3827" w:type="dxa"/>
          </w:tcPr>
          <w:p w14:paraId="51667146" w14:textId="77777777" w:rsidR="00725406" w:rsidRPr="00166742" w:rsidRDefault="00F94A81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Mobilizadora comunitária</w:t>
            </w:r>
          </w:p>
        </w:tc>
        <w:tc>
          <w:tcPr>
            <w:tcW w:w="1276" w:type="dxa"/>
          </w:tcPr>
          <w:p w14:paraId="62145D4C" w14:textId="77777777" w:rsidR="00725406" w:rsidRPr="00166742" w:rsidRDefault="00725406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5406" w:rsidRPr="00166742" w14:paraId="1CDE7E83" w14:textId="77777777" w:rsidTr="009B0200">
        <w:tc>
          <w:tcPr>
            <w:tcW w:w="3114" w:type="dxa"/>
          </w:tcPr>
          <w:p w14:paraId="7EC4C037" w14:textId="77777777" w:rsidR="00725406" w:rsidRPr="00166742" w:rsidRDefault="00F94A81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 xml:space="preserve">Pilar </w:t>
            </w:r>
            <w:proofErr w:type="spellStart"/>
            <w:r w:rsidRPr="00166742">
              <w:rPr>
                <w:rFonts w:cstheme="minorHAnsi"/>
                <w:sz w:val="20"/>
                <w:szCs w:val="20"/>
              </w:rPr>
              <w:t>Cassinda</w:t>
            </w:r>
            <w:proofErr w:type="spellEnd"/>
          </w:p>
        </w:tc>
        <w:tc>
          <w:tcPr>
            <w:tcW w:w="992" w:type="dxa"/>
          </w:tcPr>
          <w:p w14:paraId="5D0EF617" w14:textId="77777777" w:rsidR="00725406" w:rsidRPr="00166742" w:rsidRDefault="00F94A81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23 Anos</w:t>
            </w:r>
          </w:p>
        </w:tc>
        <w:tc>
          <w:tcPr>
            <w:tcW w:w="3827" w:type="dxa"/>
          </w:tcPr>
          <w:p w14:paraId="2203B0CA" w14:textId="77777777" w:rsidR="00725406" w:rsidRPr="00166742" w:rsidRDefault="00F94A81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Professora Voluntária</w:t>
            </w:r>
          </w:p>
        </w:tc>
        <w:tc>
          <w:tcPr>
            <w:tcW w:w="1276" w:type="dxa"/>
          </w:tcPr>
          <w:p w14:paraId="02A20676" w14:textId="77777777" w:rsidR="00725406" w:rsidRPr="00166742" w:rsidRDefault="00725406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5406" w:rsidRPr="00166742" w14:paraId="22AA30FE" w14:textId="77777777" w:rsidTr="009B0200">
        <w:tc>
          <w:tcPr>
            <w:tcW w:w="3114" w:type="dxa"/>
          </w:tcPr>
          <w:p w14:paraId="1EA8306D" w14:textId="77777777" w:rsidR="00725406" w:rsidRPr="00166742" w:rsidRDefault="00E004FB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 xml:space="preserve">Teresa </w:t>
            </w:r>
            <w:proofErr w:type="spellStart"/>
            <w:r w:rsidRPr="00166742">
              <w:rPr>
                <w:rFonts w:cstheme="minorHAnsi"/>
                <w:sz w:val="20"/>
                <w:szCs w:val="20"/>
              </w:rPr>
              <w:t>tchaguendela</w:t>
            </w:r>
            <w:proofErr w:type="spellEnd"/>
            <w:r w:rsidRPr="0016674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5567EFE" w14:textId="77777777" w:rsidR="00725406" w:rsidRPr="00166742" w:rsidRDefault="009B0200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3827" w:type="dxa"/>
          </w:tcPr>
          <w:p w14:paraId="5252B55B" w14:textId="205C41E2" w:rsidR="00725406" w:rsidRPr="00166742" w:rsidRDefault="009B0200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 xml:space="preserve">Técnica de Desenvolvimento  </w:t>
            </w:r>
            <w:r w:rsidR="00E45B44">
              <w:rPr>
                <w:rFonts w:cstheme="minorHAnsi"/>
                <w:sz w:val="20"/>
                <w:szCs w:val="20"/>
              </w:rPr>
              <w:t>Comunitário</w:t>
            </w:r>
            <w:r w:rsidRPr="00166742">
              <w:rPr>
                <w:rFonts w:cstheme="minorHAnsi"/>
                <w:sz w:val="20"/>
                <w:szCs w:val="20"/>
              </w:rPr>
              <w:t xml:space="preserve">, ADRA. </w:t>
            </w:r>
          </w:p>
        </w:tc>
        <w:tc>
          <w:tcPr>
            <w:tcW w:w="1276" w:type="dxa"/>
          </w:tcPr>
          <w:p w14:paraId="4A045127" w14:textId="77777777" w:rsidR="00725406" w:rsidRPr="00166742" w:rsidRDefault="00725406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B0200" w:rsidRPr="00166742" w14:paraId="4721454B" w14:textId="77777777" w:rsidTr="009B0200">
        <w:tc>
          <w:tcPr>
            <w:tcW w:w="3114" w:type="dxa"/>
          </w:tcPr>
          <w:p w14:paraId="7626425B" w14:textId="77777777" w:rsidR="009B0200" w:rsidRPr="00166742" w:rsidRDefault="001503ED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Antó</w:t>
            </w:r>
            <w:r w:rsidR="009B0200" w:rsidRPr="00166742">
              <w:rPr>
                <w:rFonts w:cstheme="minorHAnsi"/>
                <w:sz w:val="20"/>
                <w:szCs w:val="20"/>
              </w:rPr>
              <w:t xml:space="preserve">nio </w:t>
            </w:r>
            <w:r w:rsidRPr="00166742">
              <w:rPr>
                <w:rFonts w:cstheme="minorHAnsi"/>
                <w:sz w:val="20"/>
                <w:szCs w:val="20"/>
              </w:rPr>
              <w:t>Manuel Piqui Gonç</w:t>
            </w:r>
            <w:r w:rsidR="009B0200" w:rsidRPr="00166742">
              <w:rPr>
                <w:rFonts w:cstheme="minorHAnsi"/>
                <w:sz w:val="20"/>
                <w:szCs w:val="20"/>
              </w:rPr>
              <w:t>alves</w:t>
            </w:r>
          </w:p>
        </w:tc>
        <w:tc>
          <w:tcPr>
            <w:tcW w:w="992" w:type="dxa"/>
          </w:tcPr>
          <w:p w14:paraId="34CCA534" w14:textId="77777777" w:rsidR="009B0200" w:rsidRPr="00166742" w:rsidRDefault="001503ED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3827" w:type="dxa"/>
          </w:tcPr>
          <w:p w14:paraId="29EA9761" w14:textId="77777777" w:rsidR="009B0200" w:rsidRPr="00166742" w:rsidRDefault="001503ED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66742">
              <w:rPr>
                <w:rFonts w:cstheme="minorHAnsi"/>
                <w:sz w:val="20"/>
                <w:szCs w:val="20"/>
              </w:rPr>
              <w:t>Consultor Pedagó</w:t>
            </w:r>
            <w:r w:rsidR="009B0200" w:rsidRPr="00166742">
              <w:rPr>
                <w:rFonts w:cstheme="minorHAnsi"/>
                <w:sz w:val="20"/>
                <w:szCs w:val="20"/>
              </w:rPr>
              <w:t>gico</w:t>
            </w:r>
          </w:p>
        </w:tc>
        <w:tc>
          <w:tcPr>
            <w:tcW w:w="1276" w:type="dxa"/>
          </w:tcPr>
          <w:p w14:paraId="27BE35C3" w14:textId="77777777" w:rsidR="009B0200" w:rsidRPr="00166742" w:rsidRDefault="009B0200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B0200" w:rsidRPr="00166742" w14:paraId="723C070D" w14:textId="77777777" w:rsidTr="009B0200">
        <w:tc>
          <w:tcPr>
            <w:tcW w:w="3114" w:type="dxa"/>
          </w:tcPr>
          <w:p w14:paraId="626C24B6" w14:textId="2C9F3F1E" w:rsidR="009B0200" w:rsidRPr="00166742" w:rsidRDefault="007B3E17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Ernesto Oliveira. </w:t>
            </w:r>
          </w:p>
        </w:tc>
        <w:tc>
          <w:tcPr>
            <w:tcW w:w="992" w:type="dxa"/>
          </w:tcPr>
          <w:p w14:paraId="69C94B7B" w14:textId="77777777" w:rsidR="009B0200" w:rsidRPr="00166742" w:rsidRDefault="009B0200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A61A711" w14:textId="6780F1C2" w:rsidR="009B0200" w:rsidRPr="00166742" w:rsidRDefault="00CA0482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Com-fundador </w:t>
            </w:r>
          </w:p>
        </w:tc>
        <w:tc>
          <w:tcPr>
            <w:tcW w:w="1276" w:type="dxa"/>
          </w:tcPr>
          <w:p w14:paraId="3F531AE8" w14:textId="77777777" w:rsidR="009B0200" w:rsidRPr="00166742" w:rsidRDefault="009B0200" w:rsidP="00CD3B71">
            <w:pPr>
              <w:tabs>
                <w:tab w:val="left" w:pos="134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3E77696" w14:textId="77777777" w:rsidR="00741889" w:rsidRPr="00166742" w:rsidRDefault="00741889" w:rsidP="00CD3B71">
      <w:pPr>
        <w:tabs>
          <w:tab w:val="left" w:pos="1349"/>
        </w:tabs>
        <w:jc w:val="both"/>
        <w:rPr>
          <w:rFonts w:cstheme="minorHAnsi"/>
          <w:b/>
          <w:bCs/>
          <w:sz w:val="20"/>
          <w:szCs w:val="20"/>
        </w:rPr>
      </w:pPr>
    </w:p>
    <w:p w14:paraId="61BD0B84" w14:textId="1AB18F37" w:rsidR="005A090A" w:rsidRPr="00166742" w:rsidRDefault="00863EAD" w:rsidP="00CD3B71">
      <w:pPr>
        <w:pStyle w:val="PargrafodaLista"/>
        <w:numPr>
          <w:ilvl w:val="0"/>
          <w:numId w:val="1"/>
        </w:numPr>
        <w:tabs>
          <w:tab w:val="left" w:pos="1349"/>
        </w:tabs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b/>
          <w:bCs/>
          <w:sz w:val="20"/>
          <w:szCs w:val="20"/>
        </w:rPr>
        <w:t>COMO VAI DEFINIR O SUCESSO?</w:t>
      </w:r>
    </w:p>
    <w:p w14:paraId="0A1F4C77" w14:textId="64AEA6F7" w:rsidR="009E125B" w:rsidRDefault="005A090A" w:rsidP="00A91D0A">
      <w:pPr>
        <w:spacing w:line="360" w:lineRule="auto"/>
        <w:ind w:firstLine="708"/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 xml:space="preserve">Por meio de </w:t>
      </w:r>
      <w:r w:rsidR="00554422" w:rsidRPr="00166742">
        <w:rPr>
          <w:rFonts w:cstheme="minorHAnsi"/>
          <w:sz w:val="20"/>
          <w:szCs w:val="20"/>
        </w:rPr>
        <w:t>atas</w:t>
      </w:r>
      <w:r w:rsidRPr="00166742">
        <w:rPr>
          <w:rFonts w:cstheme="minorHAnsi"/>
          <w:sz w:val="20"/>
          <w:szCs w:val="20"/>
        </w:rPr>
        <w:t xml:space="preserve"> de reunião</w:t>
      </w:r>
      <w:r w:rsidR="00AF5464" w:rsidRPr="00166742">
        <w:rPr>
          <w:rFonts w:cstheme="minorHAnsi"/>
          <w:sz w:val="20"/>
          <w:szCs w:val="20"/>
        </w:rPr>
        <w:t xml:space="preserve">: Encontros com as partes interessadas tais como </w:t>
      </w:r>
      <w:r w:rsidR="001503ED" w:rsidRPr="00166742">
        <w:rPr>
          <w:rFonts w:cstheme="minorHAnsi"/>
          <w:sz w:val="20"/>
          <w:szCs w:val="20"/>
        </w:rPr>
        <w:t>ONGs, Organismos Públicos e membros da comunidade</w:t>
      </w:r>
      <w:r w:rsidR="00AF5464" w:rsidRPr="00166742">
        <w:rPr>
          <w:rFonts w:cstheme="minorHAnsi"/>
          <w:sz w:val="20"/>
          <w:szCs w:val="20"/>
        </w:rPr>
        <w:t>;</w:t>
      </w:r>
      <w:r w:rsidR="002F1CBB" w:rsidRPr="00166742">
        <w:rPr>
          <w:rFonts w:cstheme="minorHAnsi"/>
          <w:sz w:val="20"/>
          <w:szCs w:val="20"/>
        </w:rPr>
        <w:t xml:space="preserve"> 80% das </w:t>
      </w:r>
      <w:r w:rsidR="001503ED" w:rsidRPr="00166742">
        <w:rPr>
          <w:rFonts w:cstheme="minorHAnsi"/>
          <w:sz w:val="20"/>
          <w:szCs w:val="20"/>
        </w:rPr>
        <w:t>famílias</w:t>
      </w:r>
      <w:r w:rsidR="002F1CBB" w:rsidRPr="00166742">
        <w:rPr>
          <w:rFonts w:cstheme="minorHAnsi"/>
          <w:sz w:val="20"/>
          <w:szCs w:val="20"/>
        </w:rPr>
        <w:t xml:space="preserve"> mobilizadas dão maior atenção e acompanhamento dos seus educandos</w:t>
      </w:r>
      <w:r w:rsidR="00AF5464" w:rsidRPr="00166742">
        <w:rPr>
          <w:rFonts w:cstheme="minorHAnsi"/>
          <w:sz w:val="20"/>
          <w:szCs w:val="20"/>
        </w:rPr>
        <w:t xml:space="preserve"> </w:t>
      </w:r>
    </w:p>
    <w:p w14:paraId="2C6FBB8B" w14:textId="157B02FC" w:rsidR="00664383" w:rsidRPr="00166742" w:rsidRDefault="00AF5464" w:rsidP="00A91D0A">
      <w:pPr>
        <w:spacing w:line="360" w:lineRule="auto"/>
        <w:ind w:firstLine="708"/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>2.</w:t>
      </w:r>
      <w:r w:rsidR="005A090A" w:rsidRPr="00166742">
        <w:rPr>
          <w:rFonts w:cstheme="minorHAnsi"/>
          <w:sz w:val="20"/>
          <w:szCs w:val="20"/>
        </w:rPr>
        <w:t xml:space="preserve"> </w:t>
      </w:r>
      <w:r w:rsidR="001503ED" w:rsidRPr="00166742">
        <w:rPr>
          <w:rFonts w:cstheme="minorHAnsi"/>
          <w:sz w:val="20"/>
          <w:szCs w:val="20"/>
        </w:rPr>
        <w:t>Listas</w:t>
      </w:r>
      <w:r w:rsidR="005A090A" w:rsidRPr="00166742">
        <w:rPr>
          <w:rFonts w:cstheme="minorHAnsi"/>
          <w:sz w:val="20"/>
          <w:szCs w:val="20"/>
        </w:rPr>
        <w:t xml:space="preserve"> de presen</w:t>
      </w:r>
      <w:r w:rsidR="00342EAD" w:rsidRPr="00166742">
        <w:rPr>
          <w:rFonts w:cstheme="minorHAnsi"/>
          <w:sz w:val="20"/>
          <w:szCs w:val="20"/>
        </w:rPr>
        <w:t>ça do</w:t>
      </w:r>
      <w:r w:rsidR="005A090A" w:rsidRPr="00166742">
        <w:rPr>
          <w:rFonts w:cstheme="minorHAnsi"/>
          <w:sz w:val="20"/>
          <w:szCs w:val="20"/>
        </w:rPr>
        <w:t>s alunos e fotografia</w:t>
      </w:r>
      <w:r w:rsidRPr="00166742">
        <w:rPr>
          <w:rFonts w:cstheme="minorHAnsi"/>
          <w:sz w:val="20"/>
          <w:szCs w:val="20"/>
        </w:rPr>
        <w:t>: para medir o</w:t>
      </w:r>
      <w:r w:rsidR="001503ED" w:rsidRPr="00166742">
        <w:rPr>
          <w:rFonts w:cstheme="minorHAnsi"/>
          <w:sz w:val="20"/>
          <w:szCs w:val="20"/>
        </w:rPr>
        <w:t xml:space="preserve"> grau de participação nas aulas</w:t>
      </w:r>
      <w:r w:rsidRPr="00166742">
        <w:rPr>
          <w:rFonts w:cstheme="minorHAnsi"/>
          <w:sz w:val="20"/>
          <w:szCs w:val="20"/>
        </w:rPr>
        <w:t>,</w:t>
      </w:r>
      <w:r w:rsidR="002036DC" w:rsidRPr="00166742">
        <w:rPr>
          <w:rFonts w:cstheme="minorHAnsi"/>
          <w:sz w:val="20"/>
          <w:szCs w:val="20"/>
        </w:rPr>
        <w:t xml:space="preserve"> avaliar </w:t>
      </w:r>
      <w:r w:rsidRPr="00166742">
        <w:rPr>
          <w:rFonts w:cstheme="minorHAnsi"/>
          <w:sz w:val="20"/>
          <w:szCs w:val="20"/>
        </w:rPr>
        <w:t xml:space="preserve">oralmente e por escrito o </w:t>
      </w:r>
      <w:r w:rsidR="001503ED" w:rsidRPr="00166742">
        <w:rPr>
          <w:rFonts w:cstheme="minorHAnsi"/>
          <w:sz w:val="20"/>
          <w:szCs w:val="20"/>
        </w:rPr>
        <w:t>nível</w:t>
      </w:r>
      <w:r w:rsidRPr="00166742">
        <w:rPr>
          <w:rFonts w:cstheme="minorHAnsi"/>
          <w:sz w:val="20"/>
          <w:szCs w:val="20"/>
        </w:rPr>
        <w:t xml:space="preserve"> de </w:t>
      </w:r>
      <w:r w:rsidR="001503ED" w:rsidRPr="00166742">
        <w:rPr>
          <w:rFonts w:cstheme="minorHAnsi"/>
          <w:sz w:val="20"/>
          <w:szCs w:val="20"/>
        </w:rPr>
        <w:t xml:space="preserve">aprendizagem. </w:t>
      </w:r>
      <w:r w:rsidR="009E125B">
        <w:rPr>
          <w:rFonts w:cstheme="minorHAnsi"/>
          <w:sz w:val="20"/>
          <w:szCs w:val="20"/>
        </w:rPr>
        <w:t xml:space="preserve">Ver </w:t>
      </w:r>
      <w:r w:rsidR="00A900B1" w:rsidRPr="00166742">
        <w:rPr>
          <w:rFonts w:cstheme="minorHAnsi"/>
          <w:sz w:val="20"/>
          <w:szCs w:val="20"/>
        </w:rPr>
        <w:t>80% das cria</w:t>
      </w:r>
      <w:r w:rsidR="009E125B">
        <w:rPr>
          <w:rFonts w:cstheme="minorHAnsi"/>
          <w:sz w:val="20"/>
          <w:szCs w:val="20"/>
        </w:rPr>
        <w:t xml:space="preserve">nças e adolescentes  </w:t>
      </w:r>
      <w:r w:rsidR="009A1141">
        <w:rPr>
          <w:rFonts w:cstheme="minorHAnsi"/>
          <w:sz w:val="20"/>
          <w:szCs w:val="20"/>
        </w:rPr>
        <w:t>frequentarem</w:t>
      </w:r>
      <w:r w:rsidR="00A900B1" w:rsidRPr="00166742">
        <w:rPr>
          <w:rFonts w:cstheme="minorHAnsi"/>
          <w:sz w:val="20"/>
          <w:szCs w:val="20"/>
        </w:rPr>
        <w:t xml:space="preserve"> regularmente as aulas</w:t>
      </w:r>
      <w:r w:rsidR="00F75E55">
        <w:rPr>
          <w:rFonts w:cstheme="minorHAnsi"/>
          <w:sz w:val="20"/>
          <w:szCs w:val="20"/>
        </w:rPr>
        <w:t>, aprendendo a ler</w:t>
      </w:r>
      <w:r w:rsidR="00722441">
        <w:rPr>
          <w:rFonts w:cstheme="minorHAnsi"/>
          <w:sz w:val="20"/>
          <w:szCs w:val="20"/>
        </w:rPr>
        <w:t>,</w:t>
      </w:r>
      <w:r w:rsidR="00F75E55">
        <w:rPr>
          <w:rFonts w:cstheme="minorHAnsi"/>
          <w:sz w:val="20"/>
          <w:szCs w:val="20"/>
        </w:rPr>
        <w:t xml:space="preserve"> escrever e a identificar o seu potencial</w:t>
      </w:r>
      <w:r w:rsidR="00722441">
        <w:rPr>
          <w:rFonts w:cstheme="minorHAnsi"/>
          <w:sz w:val="20"/>
          <w:szCs w:val="20"/>
        </w:rPr>
        <w:t xml:space="preserve">. </w:t>
      </w:r>
    </w:p>
    <w:p w14:paraId="35B1100F" w14:textId="77777777" w:rsidR="000F213F" w:rsidRPr="00166742" w:rsidRDefault="000F213F" w:rsidP="001503ED">
      <w:pPr>
        <w:spacing w:line="360" w:lineRule="auto"/>
        <w:ind w:firstLine="708"/>
        <w:rPr>
          <w:rFonts w:cstheme="minorHAnsi"/>
          <w:sz w:val="20"/>
          <w:szCs w:val="20"/>
        </w:rPr>
      </w:pPr>
    </w:p>
    <w:p w14:paraId="557A8F3F" w14:textId="4B70832F" w:rsidR="00740F00" w:rsidRPr="00166742" w:rsidRDefault="00863EAD" w:rsidP="00CD3B71">
      <w:pPr>
        <w:pStyle w:val="Pargrafoda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b/>
          <w:bCs/>
          <w:color w:val="000000"/>
          <w:sz w:val="20"/>
          <w:szCs w:val="20"/>
        </w:rPr>
        <w:t>O SEU PLANO É SUSTENTÁVEL?</w:t>
      </w:r>
    </w:p>
    <w:p w14:paraId="59D6563A" w14:textId="671113DC" w:rsidR="00740F00" w:rsidRPr="00166742" w:rsidRDefault="002B173E" w:rsidP="00CD3B71">
      <w:p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ab/>
      </w:r>
      <w:r w:rsidR="00740F00" w:rsidRPr="00166742">
        <w:rPr>
          <w:rFonts w:cstheme="minorHAnsi"/>
          <w:sz w:val="20"/>
          <w:szCs w:val="20"/>
        </w:rPr>
        <w:t xml:space="preserve">Além do apoio </w:t>
      </w:r>
      <w:r w:rsidR="001503ED" w:rsidRPr="00166742">
        <w:rPr>
          <w:rFonts w:cstheme="minorHAnsi"/>
          <w:sz w:val="20"/>
          <w:szCs w:val="20"/>
        </w:rPr>
        <w:t>externo foram identificados na comunidade alguns mem</w:t>
      </w:r>
      <w:r w:rsidR="00740F00" w:rsidRPr="00166742">
        <w:rPr>
          <w:rFonts w:cstheme="minorHAnsi"/>
          <w:sz w:val="20"/>
          <w:szCs w:val="20"/>
        </w:rPr>
        <w:t>bros que podem ser treinados para dar continuidade na formação das crianças e adolescentes.</w:t>
      </w:r>
    </w:p>
    <w:p w14:paraId="0EB6CFF5" w14:textId="34C7CD8C" w:rsidR="00740F00" w:rsidRPr="00166742" w:rsidRDefault="00740F00" w:rsidP="00CD3B71">
      <w:p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 xml:space="preserve">Quanto a obtenção de </w:t>
      </w:r>
      <w:r w:rsidR="003F4D4E" w:rsidRPr="00166742">
        <w:rPr>
          <w:rFonts w:cstheme="minorHAnsi"/>
          <w:sz w:val="20"/>
          <w:szCs w:val="20"/>
        </w:rPr>
        <w:t>financiamento</w:t>
      </w:r>
      <w:r w:rsidR="001503ED" w:rsidRPr="00166742">
        <w:rPr>
          <w:rFonts w:cstheme="minorHAnsi"/>
          <w:sz w:val="20"/>
          <w:szCs w:val="20"/>
        </w:rPr>
        <w:t xml:space="preserve"> a princípio é </w:t>
      </w:r>
      <w:r w:rsidRPr="00166742">
        <w:rPr>
          <w:rFonts w:cstheme="minorHAnsi"/>
          <w:sz w:val="20"/>
          <w:szCs w:val="20"/>
        </w:rPr>
        <w:t>por meio</w:t>
      </w:r>
      <w:r w:rsidR="00431EE4" w:rsidRPr="00166742">
        <w:rPr>
          <w:rFonts w:cstheme="minorHAnsi"/>
          <w:sz w:val="20"/>
          <w:szCs w:val="20"/>
        </w:rPr>
        <w:t xml:space="preserve"> de</w:t>
      </w:r>
      <w:r w:rsidRPr="00166742">
        <w:rPr>
          <w:rFonts w:cstheme="minorHAnsi"/>
          <w:sz w:val="20"/>
          <w:szCs w:val="20"/>
        </w:rPr>
        <w:t xml:space="preserve"> </w:t>
      </w:r>
      <w:r w:rsidR="001503ED" w:rsidRPr="00166742">
        <w:rPr>
          <w:rFonts w:cstheme="minorHAnsi"/>
          <w:sz w:val="20"/>
          <w:szCs w:val="20"/>
        </w:rPr>
        <w:t>ações</w:t>
      </w:r>
      <w:r w:rsidRPr="00166742">
        <w:rPr>
          <w:rFonts w:cstheme="minorHAnsi"/>
          <w:sz w:val="20"/>
          <w:szCs w:val="20"/>
        </w:rPr>
        <w:t xml:space="preserve"> voluntárias </w:t>
      </w:r>
      <w:r w:rsidR="001503ED" w:rsidRPr="00166742">
        <w:rPr>
          <w:rFonts w:cstheme="minorHAnsi"/>
          <w:sz w:val="20"/>
          <w:szCs w:val="20"/>
        </w:rPr>
        <w:t xml:space="preserve">e de </w:t>
      </w:r>
      <w:r w:rsidRPr="00166742">
        <w:rPr>
          <w:rFonts w:cstheme="minorHAnsi"/>
          <w:sz w:val="20"/>
          <w:szCs w:val="20"/>
        </w:rPr>
        <w:t>alguma</w:t>
      </w:r>
      <w:r w:rsidR="00431EE4" w:rsidRPr="00166742">
        <w:rPr>
          <w:rFonts w:cstheme="minorHAnsi"/>
          <w:sz w:val="20"/>
          <w:szCs w:val="20"/>
        </w:rPr>
        <w:t xml:space="preserve">s pessoas interessadas </w:t>
      </w:r>
      <w:r w:rsidR="008D258B">
        <w:rPr>
          <w:rFonts w:cstheme="minorHAnsi"/>
          <w:sz w:val="20"/>
          <w:szCs w:val="20"/>
        </w:rPr>
        <w:t>que vão apoiando</w:t>
      </w:r>
      <w:r w:rsidR="001503ED" w:rsidRPr="00166742">
        <w:rPr>
          <w:rFonts w:cstheme="minorHAnsi"/>
          <w:sz w:val="20"/>
          <w:szCs w:val="20"/>
        </w:rPr>
        <w:t xml:space="preserve"> doando alguns materiais tais </w:t>
      </w:r>
      <w:r w:rsidR="00431EE4" w:rsidRPr="00166742">
        <w:rPr>
          <w:rFonts w:cstheme="minorHAnsi"/>
          <w:sz w:val="20"/>
          <w:szCs w:val="20"/>
        </w:rPr>
        <w:t>como</w:t>
      </w:r>
      <w:r w:rsidR="001503ED" w:rsidRPr="00166742">
        <w:rPr>
          <w:rFonts w:cstheme="minorHAnsi"/>
          <w:sz w:val="20"/>
          <w:szCs w:val="20"/>
        </w:rPr>
        <w:t>: livros, lápi</w:t>
      </w:r>
      <w:r w:rsidR="00431EE4" w:rsidRPr="00166742">
        <w:rPr>
          <w:rFonts w:cstheme="minorHAnsi"/>
          <w:sz w:val="20"/>
          <w:szCs w:val="20"/>
        </w:rPr>
        <w:t xml:space="preserve">s, cadernos </w:t>
      </w:r>
      <w:r w:rsidRPr="00166742">
        <w:rPr>
          <w:rFonts w:cstheme="minorHAnsi"/>
          <w:sz w:val="20"/>
          <w:szCs w:val="20"/>
        </w:rPr>
        <w:t>e através dos meios a nossa disposição.</w:t>
      </w:r>
    </w:p>
    <w:p w14:paraId="1654982A" w14:textId="29D652DA" w:rsidR="00740F00" w:rsidRPr="00166742" w:rsidRDefault="002B173E" w:rsidP="00CD3B71">
      <w:p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ab/>
      </w:r>
      <w:r w:rsidR="00740F00" w:rsidRPr="00166742">
        <w:rPr>
          <w:rFonts w:cstheme="minorHAnsi"/>
          <w:sz w:val="20"/>
          <w:szCs w:val="20"/>
        </w:rPr>
        <w:t xml:space="preserve">Quanto </w:t>
      </w:r>
      <w:r w:rsidR="00622DC4" w:rsidRPr="00166742">
        <w:rPr>
          <w:rFonts w:cstheme="minorHAnsi"/>
          <w:sz w:val="20"/>
          <w:szCs w:val="20"/>
        </w:rPr>
        <w:t xml:space="preserve">ao projecto de construção </w:t>
      </w:r>
      <w:r w:rsidR="00740F00" w:rsidRPr="00166742">
        <w:rPr>
          <w:rFonts w:cstheme="minorHAnsi"/>
          <w:sz w:val="20"/>
          <w:szCs w:val="20"/>
        </w:rPr>
        <w:t xml:space="preserve">e </w:t>
      </w:r>
      <w:r w:rsidR="003F4D4E" w:rsidRPr="00166742">
        <w:rPr>
          <w:rFonts w:cstheme="minorHAnsi"/>
          <w:sz w:val="20"/>
          <w:szCs w:val="20"/>
        </w:rPr>
        <w:t>apetrechamento</w:t>
      </w:r>
      <w:r w:rsidR="00622DC4" w:rsidRPr="00166742">
        <w:rPr>
          <w:rFonts w:cstheme="minorHAnsi"/>
          <w:sz w:val="20"/>
          <w:szCs w:val="20"/>
        </w:rPr>
        <w:t xml:space="preserve"> de duas sal</w:t>
      </w:r>
      <w:r w:rsidR="001503ED" w:rsidRPr="00166742">
        <w:rPr>
          <w:rFonts w:cstheme="minorHAnsi"/>
          <w:sz w:val="20"/>
          <w:szCs w:val="20"/>
        </w:rPr>
        <w:t>as de aulas,</w:t>
      </w:r>
      <w:r w:rsidR="000A19EF">
        <w:rPr>
          <w:rFonts w:cstheme="minorHAnsi"/>
          <w:sz w:val="20"/>
          <w:szCs w:val="20"/>
        </w:rPr>
        <w:t>( por se tratar de uma zona de risco onde não se pode erguer uma estrutura definitiva</w:t>
      </w:r>
      <w:r w:rsidR="001B77E8">
        <w:rPr>
          <w:rFonts w:cstheme="minorHAnsi"/>
          <w:sz w:val="20"/>
          <w:szCs w:val="20"/>
        </w:rPr>
        <w:t>)</w:t>
      </w:r>
      <w:r w:rsidR="001503ED" w:rsidRPr="00166742">
        <w:rPr>
          <w:rFonts w:cstheme="minorHAnsi"/>
          <w:sz w:val="20"/>
          <w:szCs w:val="20"/>
        </w:rPr>
        <w:t xml:space="preserve"> iremos solicitar </w:t>
      </w:r>
      <w:r w:rsidR="00740F00" w:rsidRPr="00166742">
        <w:rPr>
          <w:rFonts w:cstheme="minorHAnsi"/>
          <w:sz w:val="20"/>
          <w:szCs w:val="20"/>
        </w:rPr>
        <w:t xml:space="preserve">algumas </w:t>
      </w:r>
      <w:r w:rsidR="001B77E8">
        <w:rPr>
          <w:rFonts w:cstheme="minorHAnsi"/>
          <w:sz w:val="20"/>
          <w:szCs w:val="20"/>
        </w:rPr>
        <w:t>organizações</w:t>
      </w:r>
      <w:r w:rsidR="001503ED" w:rsidRPr="00166742">
        <w:rPr>
          <w:rFonts w:cstheme="minorHAnsi"/>
          <w:sz w:val="20"/>
          <w:szCs w:val="20"/>
        </w:rPr>
        <w:t xml:space="preserve"> públicas existentes tais como o</w:t>
      </w:r>
      <w:r w:rsidR="00391AFE">
        <w:rPr>
          <w:rFonts w:cstheme="minorHAnsi"/>
          <w:sz w:val="20"/>
          <w:szCs w:val="20"/>
        </w:rPr>
        <w:t xml:space="preserve"> Governo Provincial,</w:t>
      </w:r>
      <w:r w:rsidR="00740F00" w:rsidRPr="00166742">
        <w:rPr>
          <w:rFonts w:cstheme="minorHAnsi"/>
          <w:sz w:val="20"/>
          <w:szCs w:val="20"/>
        </w:rPr>
        <w:t xml:space="preserve">  ONGs </w:t>
      </w:r>
      <w:r w:rsidR="00BF6BD4" w:rsidRPr="00166742">
        <w:rPr>
          <w:rFonts w:cstheme="minorHAnsi"/>
          <w:sz w:val="20"/>
          <w:szCs w:val="20"/>
        </w:rPr>
        <w:t xml:space="preserve">e Bancos Comerciais, </w:t>
      </w:r>
      <w:r w:rsidR="00F94642" w:rsidRPr="00166742">
        <w:rPr>
          <w:rFonts w:cstheme="minorHAnsi"/>
          <w:sz w:val="20"/>
          <w:szCs w:val="20"/>
        </w:rPr>
        <w:t>na sua es</w:t>
      </w:r>
      <w:r w:rsidR="00622DC4" w:rsidRPr="00166742">
        <w:rPr>
          <w:rFonts w:cstheme="minorHAnsi"/>
          <w:sz w:val="20"/>
          <w:szCs w:val="20"/>
        </w:rPr>
        <w:t xml:space="preserve">trutura de apoio social. </w:t>
      </w:r>
    </w:p>
    <w:p w14:paraId="465E328A" w14:textId="04E93C78" w:rsidR="008D47CC" w:rsidRPr="00166742" w:rsidRDefault="00740F00" w:rsidP="00CD3B71">
      <w:p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sz w:val="20"/>
          <w:szCs w:val="20"/>
        </w:rPr>
        <w:t xml:space="preserve">Quanto </w:t>
      </w:r>
      <w:r w:rsidR="008D47CC" w:rsidRPr="00166742">
        <w:rPr>
          <w:rFonts w:cstheme="minorHAnsi"/>
          <w:sz w:val="20"/>
          <w:szCs w:val="20"/>
        </w:rPr>
        <w:t xml:space="preserve">a questão financeira, </w:t>
      </w:r>
      <w:r w:rsidRPr="00166742">
        <w:rPr>
          <w:rFonts w:cstheme="minorHAnsi"/>
          <w:sz w:val="20"/>
          <w:szCs w:val="20"/>
        </w:rPr>
        <w:t xml:space="preserve">tem uma previsibilidade </w:t>
      </w:r>
      <w:r w:rsidR="00431EE4" w:rsidRPr="00166742">
        <w:rPr>
          <w:rFonts w:cstheme="minorHAnsi"/>
          <w:sz w:val="20"/>
          <w:szCs w:val="20"/>
        </w:rPr>
        <w:t xml:space="preserve">total de </w:t>
      </w:r>
      <w:r w:rsidR="009B4B6E">
        <w:rPr>
          <w:rFonts w:cstheme="minorHAnsi"/>
          <w:sz w:val="20"/>
          <w:szCs w:val="20"/>
        </w:rPr>
        <w:t xml:space="preserve">10 </w:t>
      </w:r>
      <w:r w:rsidR="002E4CCC">
        <w:rPr>
          <w:rFonts w:cstheme="minorHAnsi"/>
          <w:sz w:val="20"/>
          <w:szCs w:val="20"/>
        </w:rPr>
        <w:t xml:space="preserve"> </w:t>
      </w:r>
      <w:r w:rsidR="00431EE4" w:rsidRPr="00166742">
        <w:rPr>
          <w:rFonts w:cstheme="minorHAnsi"/>
          <w:sz w:val="20"/>
          <w:szCs w:val="20"/>
        </w:rPr>
        <w:t>milhões de kwanzas.</w:t>
      </w:r>
    </w:p>
    <w:p w14:paraId="26C5A336" w14:textId="5812985E" w:rsidR="00E469B7" w:rsidRPr="00166742" w:rsidRDefault="00863EAD" w:rsidP="00CD3B71">
      <w:pPr>
        <w:pStyle w:val="PargrafodaLista"/>
        <w:numPr>
          <w:ilvl w:val="0"/>
          <w:numId w:val="1"/>
        </w:numPr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166742">
        <w:rPr>
          <w:rFonts w:cstheme="minorHAnsi"/>
          <w:b/>
          <w:bCs/>
          <w:color w:val="000000"/>
          <w:sz w:val="20"/>
          <w:szCs w:val="20"/>
        </w:rPr>
        <w:t>QUE PARCERIAS, LIGAÇÕES E OUTRAS RELAÇÕES DE ENVOLVIMENTO CÍVICO SERÃO CONSTRUÍDAS OU REFORÇADAS COMO RESULTADO DO SEU PLANO DE AÇÃO?</w:t>
      </w:r>
    </w:p>
    <w:p w14:paraId="0713289C" w14:textId="5F21F58D" w:rsidR="002B487D" w:rsidRDefault="002B173E" w:rsidP="00CD3B71">
      <w:pPr>
        <w:jc w:val="both"/>
        <w:rPr>
          <w:rFonts w:cstheme="minorHAnsi"/>
          <w:sz w:val="20"/>
          <w:szCs w:val="20"/>
        </w:rPr>
      </w:pPr>
      <w:r w:rsidRPr="00166742">
        <w:rPr>
          <w:rFonts w:cstheme="minorHAnsi"/>
          <w:bCs/>
          <w:color w:val="000000"/>
          <w:sz w:val="20"/>
          <w:szCs w:val="20"/>
        </w:rPr>
        <w:tab/>
      </w:r>
      <w:r w:rsidR="00CD3B71" w:rsidRPr="00166742">
        <w:rPr>
          <w:rFonts w:cstheme="minorHAnsi"/>
          <w:bCs/>
          <w:color w:val="000000"/>
          <w:sz w:val="20"/>
          <w:szCs w:val="20"/>
        </w:rPr>
        <w:t>A maior parce</w:t>
      </w:r>
      <w:r w:rsidR="00156702" w:rsidRPr="00166742">
        <w:rPr>
          <w:rFonts w:cstheme="minorHAnsi"/>
          <w:bCs/>
          <w:color w:val="000000"/>
          <w:sz w:val="20"/>
          <w:szCs w:val="20"/>
        </w:rPr>
        <w:t>i</w:t>
      </w:r>
      <w:r w:rsidR="00CD3B71" w:rsidRPr="00166742">
        <w:rPr>
          <w:rFonts w:cstheme="minorHAnsi"/>
          <w:bCs/>
          <w:color w:val="000000"/>
          <w:sz w:val="20"/>
          <w:szCs w:val="20"/>
        </w:rPr>
        <w:t>r</w:t>
      </w:r>
      <w:r w:rsidR="001023EF" w:rsidRPr="00166742">
        <w:rPr>
          <w:rFonts w:cstheme="minorHAnsi"/>
          <w:bCs/>
          <w:color w:val="000000"/>
          <w:sz w:val="20"/>
          <w:szCs w:val="20"/>
        </w:rPr>
        <w:t xml:space="preserve">a é o </w:t>
      </w:r>
      <w:r w:rsidR="00673721" w:rsidRPr="00166742">
        <w:rPr>
          <w:rFonts w:cstheme="minorHAnsi"/>
          <w:bCs/>
          <w:color w:val="000000"/>
          <w:sz w:val="20"/>
          <w:szCs w:val="20"/>
        </w:rPr>
        <w:t>Órgão</w:t>
      </w:r>
      <w:r w:rsidR="001023EF" w:rsidRPr="00166742">
        <w:rPr>
          <w:rFonts w:cstheme="minorHAnsi"/>
          <w:bCs/>
          <w:color w:val="000000"/>
          <w:sz w:val="20"/>
          <w:szCs w:val="20"/>
        </w:rPr>
        <w:t xml:space="preserve"> E</w:t>
      </w:r>
      <w:r w:rsidR="00A33F53" w:rsidRPr="00166742">
        <w:rPr>
          <w:rFonts w:cstheme="minorHAnsi"/>
          <w:bCs/>
          <w:color w:val="000000"/>
          <w:sz w:val="20"/>
          <w:szCs w:val="20"/>
        </w:rPr>
        <w:t>statal que gere o sistema de ensino local</w:t>
      </w:r>
      <w:r w:rsidR="00CD3B71" w:rsidRPr="00166742">
        <w:rPr>
          <w:rFonts w:cstheme="minorHAnsi"/>
          <w:bCs/>
          <w:color w:val="000000"/>
          <w:sz w:val="20"/>
          <w:szCs w:val="20"/>
        </w:rPr>
        <w:t>,</w:t>
      </w:r>
      <w:r w:rsidR="00A33F53" w:rsidRPr="00166742">
        <w:rPr>
          <w:rFonts w:cstheme="minorHAnsi"/>
          <w:bCs/>
          <w:color w:val="000000"/>
          <w:sz w:val="20"/>
          <w:szCs w:val="20"/>
        </w:rPr>
        <w:t xml:space="preserve"> neste caso o Ministério da Educação através</w:t>
      </w:r>
      <w:r w:rsidR="00CD3B71" w:rsidRPr="00166742">
        <w:rPr>
          <w:rFonts w:cstheme="minorHAnsi"/>
          <w:bCs/>
          <w:color w:val="000000"/>
          <w:sz w:val="20"/>
          <w:szCs w:val="20"/>
        </w:rPr>
        <w:t xml:space="preserve"> dos seus </w:t>
      </w:r>
      <w:r w:rsidR="00831438" w:rsidRPr="00166742">
        <w:rPr>
          <w:rFonts w:cstheme="minorHAnsi"/>
          <w:bCs/>
          <w:color w:val="000000"/>
          <w:sz w:val="20"/>
          <w:szCs w:val="20"/>
        </w:rPr>
        <w:t>órgãos</w:t>
      </w:r>
      <w:r w:rsidR="00CD3B71" w:rsidRPr="00166742">
        <w:rPr>
          <w:rFonts w:cstheme="minorHAnsi"/>
          <w:bCs/>
          <w:color w:val="000000"/>
          <w:sz w:val="20"/>
          <w:szCs w:val="20"/>
        </w:rPr>
        <w:t xml:space="preserve"> auxiliares as </w:t>
      </w:r>
      <w:r w:rsidR="002B1952" w:rsidRPr="00166742">
        <w:rPr>
          <w:rFonts w:cstheme="minorHAnsi"/>
          <w:bCs/>
          <w:color w:val="000000"/>
          <w:sz w:val="20"/>
          <w:szCs w:val="20"/>
        </w:rPr>
        <w:t>Direções</w:t>
      </w:r>
      <w:r w:rsidR="00A33F53" w:rsidRPr="00166742">
        <w:rPr>
          <w:rFonts w:cstheme="minorHAnsi"/>
          <w:bCs/>
          <w:color w:val="000000"/>
          <w:sz w:val="20"/>
          <w:szCs w:val="20"/>
        </w:rPr>
        <w:t xml:space="preserve"> </w:t>
      </w:r>
      <w:r w:rsidR="00831438">
        <w:rPr>
          <w:rFonts w:cstheme="minorHAnsi"/>
          <w:bCs/>
          <w:color w:val="000000"/>
          <w:sz w:val="20"/>
          <w:szCs w:val="20"/>
        </w:rPr>
        <w:t>Provinciais</w:t>
      </w:r>
      <w:r w:rsidR="00A33F53" w:rsidRPr="00166742">
        <w:rPr>
          <w:rFonts w:cstheme="minorHAnsi"/>
          <w:bCs/>
          <w:color w:val="000000"/>
          <w:sz w:val="20"/>
          <w:szCs w:val="20"/>
        </w:rPr>
        <w:t xml:space="preserve"> e Municipais da Educação, </w:t>
      </w:r>
      <w:r w:rsidR="00A33F53" w:rsidRPr="00166742">
        <w:rPr>
          <w:rFonts w:cstheme="minorHAnsi"/>
          <w:sz w:val="20"/>
          <w:szCs w:val="20"/>
        </w:rPr>
        <w:t xml:space="preserve">algumas escolas públicas existentes nas proximidades, um maior apoio e aceitação da </w:t>
      </w:r>
      <w:r w:rsidR="0031522D">
        <w:rPr>
          <w:rFonts w:cstheme="minorHAnsi"/>
          <w:sz w:val="20"/>
          <w:szCs w:val="20"/>
        </w:rPr>
        <w:t>comunidade,</w:t>
      </w:r>
      <w:r w:rsidR="00A33F53" w:rsidRPr="00166742">
        <w:rPr>
          <w:rFonts w:cstheme="minorHAnsi"/>
          <w:sz w:val="20"/>
          <w:szCs w:val="20"/>
        </w:rPr>
        <w:t xml:space="preserve"> E o alargamento das estruturas</w:t>
      </w:r>
      <w:r w:rsidR="003C66AE" w:rsidRPr="00166742">
        <w:rPr>
          <w:rFonts w:cstheme="minorHAnsi"/>
          <w:sz w:val="20"/>
          <w:szCs w:val="20"/>
        </w:rPr>
        <w:t xml:space="preserve"> socias de algumas organizações Nacionais e Internacionais.</w:t>
      </w:r>
    </w:p>
    <w:p w14:paraId="79302BAC" w14:textId="77777777" w:rsidR="002B487D" w:rsidRPr="002B487D" w:rsidRDefault="002B487D" w:rsidP="002B487D">
      <w:pPr>
        <w:rPr>
          <w:rFonts w:cstheme="minorHAnsi"/>
          <w:sz w:val="20"/>
          <w:szCs w:val="20"/>
        </w:rPr>
      </w:pPr>
    </w:p>
    <w:p w14:paraId="48F6156F" w14:textId="5CD609AF" w:rsidR="002B487D" w:rsidRDefault="002B487D" w:rsidP="002B487D">
      <w:pPr>
        <w:rPr>
          <w:rFonts w:cstheme="minorHAnsi"/>
          <w:sz w:val="20"/>
          <w:szCs w:val="20"/>
        </w:rPr>
      </w:pPr>
    </w:p>
    <w:p w14:paraId="1091DAE6" w14:textId="7168575C" w:rsidR="002B487D" w:rsidRPr="002B487D" w:rsidRDefault="002B487D" w:rsidP="002B487D">
      <w:pPr>
        <w:tabs>
          <w:tab w:val="left" w:pos="367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2B487D" w:rsidRPr="002B487D" w:rsidSect="006B2B51">
      <w:headerReference w:type="default" r:id="rId7"/>
      <w:pgSz w:w="11906" w:h="16838"/>
      <w:pgMar w:top="1417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D414" w14:textId="77777777" w:rsidR="0019745D" w:rsidRDefault="0019745D" w:rsidP="0004229F">
      <w:pPr>
        <w:spacing w:after="0" w:line="240" w:lineRule="auto"/>
      </w:pPr>
      <w:r>
        <w:separator/>
      </w:r>
    </w:p>
  </w:endnote>
  <w:endnote w:type="continuationSeparator" w:id="0">
    <w:p w14:paraId="2B86064C" w14:textId="77777777" w:rsidR="0019745D" w:rsidRDefault="0019745D" w:rsidP="0004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5364" w14:textId="77777777" w:rsidR="0019745D" w:rsidRDefault="0019745D" w:rsidP="0004229F">
      <w:pPr>
        <w:spacing w:after="0" w:line="240" w:lineRule="auto"/>
      </w:pPr>
      <w:r>
        <w:separator/>
      </w:r>
    </w:p>
  </w:footnote>
  <w:footnote w:type="continuationSeparator" w:id="0">
    <w:p w14:paraId="61AC4E8C" w14:textId="77777777" w:rsidR="0019745D" w:rsidRDefault="0019745D" w:rsidP="0004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F91" w14:textId="77777777" w:rsidR="00825EFA" w:rsidRDefault="004046DE" w:rsidP="004046DE">
    <w:pPr>
      <w:pStyle w:val="Cabealho"/>
      <w:rPr>
        <w:sz w:val="28"/>
        <w:szCs w:val="28"/>
      </w:rPr>
    </w:pPr>
    <w:r w:rsidRPr="004046DE">
      <w:rPr>
        <w:sz w:val="28"/>
        <w:szCs w:val="28"/>
      </w:rPr>
      <w:t>Ananias Narciso Cassinda</w:t>
    </w:r>
  </w:p>
  <w:p w14:paraId="3699632C" w14:textId="2E721E02" w:rsidR="004046DE" w:rsidRPr="004046DE" w:rsidRDefault="00825EFA" w:rsidP="004046DE">
    <w:pPr>
      <w:pStyle w:val="Cabealho"/>
      <w:rPr>
        <w:sz w:val="28"/>
        <w:szCs w:val="28"/>
      </w:rPr>
    </w:pPr>
    <w:r>
      <w:rPr>
        <w:sz w:val="28"/>
        <w:szCs w:val="28"/>
      </w:rPr>
      <w:t xml:space="preserve"> </w:t>
    </w:r>
    <w:r w:rsidR="004046DE" w:rsidRPr="004046DE">
      <w:rPr>
        <w:sz w:val="28"/>
        <w:szCs w:val="28"/>
      </w:rPr>
      <w:t>e-mail: abigailhegner.gmail.com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3A2"/>
    <w:multiLevelType w:val="multilevel"/>
    <w:tmpl w:val="D1066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4A416F7F"/>
    <w:multiLevelType w:val="multilevel"/>
    <w:tmpl w:val="D1066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6EF7507B"/>
    <w:multiLevelType w:val="hybridMultilevel"/>
    <w:tmpl w:val="876EFF82"/>
    <w:lvl w:ilvl="0" w:tplc="0816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700F4932"/>
    <w:multiLevelType w:val="hybridMultilevel"/>
    <w:tmpl w:val="C0F2A8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07618">
    <w:abstractNumId w:val="3"/>
  </w:num>
  <w:num w:numId="2" w16cid:durableId="1214732021">
    <w:abstractNumId w:val="2"/>
  </w:num>
  <w:num w:numId="3" w16cid:durableId="696351162">
    <w:abstractNumId w:val="0"/>
  </w:num>
  <w:num w:numId="4" w16cid:durableId="30127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29F"/>
    <w:rsid w:val="000135D4"/>
    <w:rsid w:val="00016544"/>
    <w:rsid w:val="0003503D"/>
    <w:rsid w:val="00035059"/>
    <w:rsid w:val="0004088A"/>
    <w:rsid w:val="0004229F"/>
    <w:rsid w:val="0006251C"/>
    <w:rsid w:val="00067D8D"/>
    <w:rsid w:val="0009089F"/>
    <w:rsid w:val="000A19EF"/>
    <w:rsid w:val="000E6481"/>
    <w:rsid w:val="000F20C9"/>
    <w:rsid w:val="000F213F"/>
    <w:rsid w:val="000F290F"/>
    <w:rsid w:val="000F5486"/>
    <w:rsid w:val="000F651C"/>
    <w:rsid w:val="001023EF"/>
    <w:rsid w:val="0010617F"/>
    <w:rsid w:val="00112E4C"/>
    <w:rsid w:val="001503ED"/>
    <w:rsid w:val="00156702"/>
    <w:rsid w:val="00166742"/>
    <w:rsid w:val="001705C5"/>
    <w:rsid w:val="00177CF7"/>
    <w:rsid w:val="00194096"/>
    <w:rsid w:val="0019745D"/>
    <w:rsid w:val="001B77E8"/>
    <w:rsid w:val="001E642C"/>
    <w:rsid w:val="001F070C"/>
    <w:rsid w:val="002036DC"/>
    <w:rsid w:val="00216E15"/>
    <w:rsid w:val="002339C1"/>
    <w:rsid w:val="00254192"/>
    <w:rsid w:val="0025536A"/>
    <w:rsid w:val="00277475"/>
    <w:rsid w:val="002A5A83"/>
    <w:rsid w:val="002B173E"/>
    <w:rsid w:val="002B1952"/>
    <w:rsid w:val="002B487D"/>
    <w:rsid w:val="002C2A2D"/>
    <w:rsid w:val="002D1955"/>
    <w:rsid w:val="002D5E83"/>
    <w:rsid w:val="002E4CCC"/>
    <w:rsid w:val="002F1CBB"/>
    <w:rsid w:val="00302FC1"/>
    <w:rsid w:val="0031522D"/>
    <w:rsid w:val="003240AC"/>
    <w:rsid w:val="00342E2B"/>
    <w:rsid w:val="00342EAD"/>
    <w:rsid w:val="00354A04"/>
    <w:rsid w:val="00371669"/>
    <w:rsid w:val="00372FFC"/>
    <w:rsid w:val="00384DC4"/>
    <w:rsid w:val="00387B15"/>
    <w:rsid w:val="00391AFE"/>
    <w:rsid w:val="00391D5C"/>
    <w:rsid w:val="00395B97"/>
    <w:rsid w:val="00396650"/>
    <w:rsid w:val="003C66AE"/>
    <w:rsid w:val="003E6480"/>
    <w:rsid w:val="003F4D4E"/>
    <w:rsid w:val="003F51EC"/>
    <w:rsid w:val="004046DE"/>
    <w:rsid w:val="00411C6A"/>
    <w:rsid w:val="00431EE4"/>
    <w:rsid w:val="0043371E"/>
    <w:rsid w:val="00444D05"/>
    <w:rsid w:val="00452829"/>
    <w:rsid w:val="00481381"/>
    <w:rsid w:val="004E3498"/>
    <w:rsid w:val="004E73F8"/>
    <w:rsid w:val="00554422"/>
    <w:rsid w:val="005A090A"/>
    <w:rsid w:val="005A6962"/>
    <w:rsid w:val="005B52FB"/>
    <w:rsid w:val="005B7D12"/>
    <w:rsid w:val="005C6A12"/>
    <w:rsid w:val="005D3FE2"/>
    <w:rsid w:val="005E1507"/>
    <w:rsid w:val="005E2CB9"/>
    <w:rsid w:val="00605A77"/>
    <w:rsid w:val="00622DC4"/>
    <w:rsid w:val="00632C89"/>
    <w:rsid w:val="006340FF"/>
    <w:rsid w:val="00643797"/>
    <w:rsid w:val="00643F63"/>
    <w:rsid w:val="00660BA4"/>
    <w:rsid w:val="00664383"/>
    <w:rsid w:val="00665890"/>
    <w:rsid w:val="00672AA8"/>
    <w:rsid w:val="00673721"/>
    <w:rsid w:val="006759B4"/>
    <w:rsid w:val="00685487"/>
    <w:rsid w:val="00686367"/>
    <w:rsid w:val="006B2B51"/>
    <w:rsid w:val="006F45AA"/>
    <w:rsid w:val="00722441"/>
    <w:rsid w:val="00725406"/>
    <w:rsid w:val="00740F00"/>
    <w:rsid w:val="00741889"/>
    <w:rsid w:val="00745542"/>
    <w:rsid w:val="0076489F"/>
    <w:rsid w:val="00770AC2"/>
    <w:rsid w:val="007B3E17"/>
    <w:rsid w:val="007F05E9"/>
    <w:rsid w:val="00821ABB"/>
    <w:rsid w:val="00825EFA"/>
    <w:rsid w:val="00831438"/>
    <w:rsid w:val="0083387D"/>
    <w:rsid w:val="008377C6"/>
    <w:rsid w:val="00845845"/>
    <w:rsid w:val="008464CB"/>
    <w:rsid w:val="00863C75"/>
    <w:rsid w:val="00863EAD"/>
    <w:rsid w:val="00870B6A"/>
    <w:rsid w:val="008C3965"/>
    <w:rsid w:val="008D258B"/>
    <w:rsid w:val="008D47CC"/>
    <w:rsid w:val="008D55C3"/>
    <w:rsid w:val="00912547"/>
    <w:rsid w:val="00915973"/>
    <w:rsid w:val="00950E4A"/>
    <w:rsid w:val="00954FE5"/>
    <w:rsid w:val="00962803"/>
    <w:rsid w:val="00963D37"/>
    <w:rsid w:val="00976CBE"/>
    <w:rsid w:val="009A1141"/>
    <w:rsid w:val="009A6EAA"/>
    <w:rsid w:val="009B0200"/>
    <w:rsid w:val="009B4B6E"/>
    <w:rsid w:val="009E0F41"/>
    <w:rsid w:val="009E125B"/>
    <w:rsid w:val="009F4754"/>
    <w:rsid w:val="009F5C84"/>
    <w:rsid w:val="009F6A8C"/>
    <w:rsid w:val="00A0067F"/>
    <w:rsid w:val="00A104D6"/>
    <w:rsid w:val="00A17DA1"/>
    <w:rsid w:val="00A21B68"/>
    <w:rsid w:val="00A33F53"/>
    <w:rsid w:val="00A35F79"/>
    <w:rsid w:val="00A5066B"/>
    <w:rsid w:val="00A7304D"/>
    <w:rsid w:val="00A86FDB"/>
    <w:rsid w:val="00A900B1"/>
    <w:rsid w:val="00A91D0A"/>
    <w:rsid w:val="00A93D1C"/>
    <w:rsid w:val="00A976C6"/>
    <w:rsid w:val="00AA472F"/>
    <w:rsid w:val="00AB0494"/>
    <w:rsid w:val="00AD546A"/>
    <w:rsid w:val="00AE297E"/>
    <w:rsid w:val="00AE7C8A"/>
    <w:rsid w:val="00AF1428"/>
    <w:rsid w:val="00AF5464"/>
    <w:rsid w:val="00AF7165"/>
    <w:rsid w:val="00B154FB"/>
    <w:rsid w:val="00B2034D"/>
    <w:rsid w:val="00B30042"/>
    <w:rsid w:val="00B315F2"/>
    <w:rsid w:val="00B6245E"/>
    <w:rsid w:val="00B726D6"/>
    <w:rsid w:val="00B84897"/>
    <w:rsid w:val="00BB762F"/>
    <w:rsid w:val="00BE1EEC"/>
    <w:rsid w:val="00BF5E26"/>
    <w:rsid w:val="00BF6BD4"/>
    <w:rsid w:val="00C06365"/>
    <w:rsid w:val="00C2228C"/>
    <w:rsid w:val="00C7580B"/>
    <w:rsid w:val="00CA0284"/>
    <w:rsid w:val="00CA0482"/>
    <w:rsid w:val="00CA121F"/>
    <w:rsid w:val="00CD1657"/>
    <w:rsid w:val="00CD3B71"/>
    <w:rsid w:val="00CD501F"/>
    <w:rsid w:val="00D17E57"/>
    <w:rsid w:val="00D2259B"/>
    <w:rsid w:val="00D32C7C"/>
    <w:rsid w:val="00D40031"/>
    <w:rsid w:val="00D54318"/>
    <w:rsid w:val="00D80724"/>
    <w:rsid w:val="00DD3BE0"/>
    <w:rsid w:val="00E004FB"/>
    <w:rsid w:val="00E03A31"/>
    <w:rsid w:val="00E15179"/>
    <w:rsid w:val="00E241F2"/>
    <w:rsid w:val="00E326E3"/>
    <w:rsid w:val="00E45B44"/>
    <w:rsid w:val="00E469B7"/>
    <w:rsid w:val="00E55504"/>
    <w:rsid w:val="00E7469E"/>
    <w:rsid w:val="00E8656F"/>
    <w:rsid w:val="00EB2B66"/>
    <w:rsid w:val="00EF023F"/>
    <w:rsid w:val="00F312CE"/>
    <w:rsid w:val="00F46A11"/>
    <w:rsid w:val="00F75E55"/>
    <w:rsid w:val="00F81871"/>
    <w:rsid w:val="00F94511"/>
    <w:rsid w:val="00F94642"/>
    <w:rsid w:val="00F94A81"/>
    <w:rsid w:val="00F94CB9"/>
    <w:rsid w:val="00FD356A"/>
    <w:rsid w:val="00FE4EF8"/>
    <w:rsid w:val="00FF2F5E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943F"/>
  <w15:chartTrackingRefBased/>
  <w15:docId w15:val="{70CE4601-FB9D-4657-A0B8-025C7E05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229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042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4229F"/>
  </w:style>
  <w:style w:type="paragraph" w:styleId="Rodap">
    <w:name w:val="footer"/>
    <w:basedOn w:val="Normal"/>
    <w:link w:val="RodapCarter"/>
    <w:uiPriority w:val="99"/>
    <w:unhideWhenUsed/>
    <w:rsid w:val="00042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4229F"/>
  </w:style>
  <w:style w:type="table" w:styleId="TabelacomGrelha">
    <w:name w:val="Table Grid"/>
    <w:basedOn w:val="Tabelanormal"/>
    <w:uiPriority w:val="39"/>
    <w:rsid w:val="0003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D543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5431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1433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Nguvulo</dc:creator>
  <cp:keywords/>
  <dc:description/>
  <cp:lastModifiedBy>Projecto Novo horizonte</cp:lastModifiedBy>
  <cp:revision>11</cp:revision>
  <dcterms:created xsi:type="dcterms:W3CDTF">2025-01-06T17:22:00Z</dcterms:created>
  <dcterms:modified xsi:type="dcterms:W3CDTF">2025-01-06T17:27:00Z</dcterms:modified>
</cp:coreProperties>
</file>