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52" w:rsidRDefault="00507B3A">
      <w:pPr>
        <w:pStyle w:val="Standard"/>
        <w:spacing w:line="360" w:lineRule="auto"/>
        <w:jc w:val="both"/>
      </w:pPr>
      <w:r>
        <w:tab/>
      </w:r>
    </w:p>
    <w:p w:rsidR="004D7E52" w:rsidRDefault="00507B3A">
      <w:pPr>
        <w:pStyle w:val="Standard"/>
        <w:spacing w:line="360" w:lineRule="auto"/>
        <w:jc w:val="both"/>
      </w:pPr>
      <w:r>
        <w:rPr>
          <w:noProof/>
          <w:lang w:eastAsia="pt-P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305800" cy="1362240"/>
            <wp:effectExtent l="0" t="0" r="0" b="0"/>
            <wp:wrapTopAndBottom/>
            <wp:docPr id="1" name="imagen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800" cy="136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4D7E52" w:rsidRDefault="004D7E52">
      <w:pPr>
        <w:pStyle w:val="Standard"/>
        <w:spacing w:line="360" w:lineRule="auto"/>
        <w:jc w:val="both"/>
      </w:pPr>
    </w:p>
    <w:p w:rsidR="004D7E52" w:rsidRDefault="00507B3A">
      <w:pPr>
        <w:pStyle w:val="Standard"/>
        <w:spacing w:line="360" w:lineRule="auto"/>
        <w:jc w:val="both"/>
      </w:pPr>
      <w:r>
        <w:tab/>
        <w:t xml:space="preserve">O </w:t>
      </w:r>
      <w:proofErr w:type="spellStart"/>
      <w:r>
        <w:t>Ferrero</w:t>
      </w:r>
      <w:proofErr w:type="spellEnd"/>
      <w:r>
        <w:t xml:space="preserve"> deu entrada no Centro Veterinário do Olival no dia 12 de Fevereiro de 2021. Apresentava-se muito deprimido e em decúbito lateral e com membros </w:t>
      </w:r>
      <w:proofErr w:type="spellStart"/>
      <w:r>
        <w:t>espásticos</w:t>
      </w:r>
      <w:proofErr w:type="spellEnd"/>
      <w:r>
        <w:t xml:space="preserve">. Apresentava, </w:t>
      </w:r>
      <w:r>
        <w:t>também, sinais de dor e desconforto generalizado.</w:t>
      </w:r>
    </w:p>
    <w:p w:rsidR="004D7E52" w:rsidRDefault="00507B3A">
      <w:pPr>
        <w:pStyle w:val="Standard"/>
        <w:spacing w:line="360" w:lineRule="auto"/>
        <w:jc w:val="both"/>
      </w:pPr>
      <w:r>
        <w:tab/>
        <w:t>Ficou em recobro e medicado até serem realizados exames complementares de diagnóstico - análises sanguíneas, raio x pulmonar + coluna, CT de coluna).</w:t>
      </w:r>
    </w:p>
    <w:p w:rsidR="004D7E52" w:rsidRDefault="00507B3A">
      <w:pPr>
        <w:pStyle w:val="Standard"/>
        <w:spacing w:line="360" w:lineRule="auto"/>
        <w:jc w:val="both"/>
      </w:pPr>
      <w:r>
        <w:t xml:space="preserve"> </w:t>
      </w:r>
      <w:r>
        <w:tab/>
        <w:t xml:space="preserve">Ficou na </w:t>
      </w:r>
      <w:proofErr w:type="spellStart"/>
      <w:r>
        <w:t>VetOlival</w:t>
      </w:r>
      <w:proofErr w:type="spellEnd"/>
      <w:r>
        <w:t xml:space="preserve"> até dia 20 de Fevereiro e começav</w:t>
      </w:r>
      <w:r>
        <w:t>a já a mostrar algumas melhorias do estado geral e neurológico.</w:t>
      </w:r>
    </w:p>
    <w:p w:rsidR="004D7E52" w:rsidRDefault="00507B3A">
      <w:pPr>
        <w:pStyle w:val="Standard"/>
        <w:spacing w:line="360" w:lineRule="auto"/>
        <w:jc w:val="both"/>
      </w:pPr>
      <w:r>
        <w:t>´</w:t>
      </w:r>
      <w:r>
        <w:tab/>
        <w:t>Teve alta com medicação para casa.</w:t>
      </w:r>
    </w:p>
    <w:p w:rsidR="004D7E52" w:rsidRDefault="00507B3A">
      <w:pPr>
        <w:pStyle w:val="Standard"/>
        <w:spacing w:line="360" w:lineRule="auto"/>
        <w:jc w:val="both"/>
      </w:pPr>
      <w:r>
        <w:tab/>
        <w:t xml:space="preserve">O valor total das despesas com o desconto para a </w:t>
      </w:r>
      <w:proofErr w:type="spellStart"/>
      <w:r>
        <w:t>streetdogs</w:t>
      </w:r>
      <w:proofErr w:type="spellEnd"/>
      <w:r>
        <w:t xml:space="preserve"> são 600 euros. O valor do TAC e respetiva deslocação são 370 euros, estando </w:t>
      </w:r>
      <w:proofErr w:type="gramStart"/>
      <w:r>
        <w:t>este  ultimo</w:t>
      </w:r>
      <w:proofErr w:type="gramEnd"/>
      <w:r>
        <w:t xml:space="preserve"> valo</w:t>
      </w:r>
      <w:r>
        <w:t>r já liquidado.</w:t>
      </w:r>
    </w:p>
    <w:p w:rsidR="004D7E52" w:rsidRDefault="004D7E52">
      <w:pPr>
        <w:pStyle w:val="Standard"/>
        <w:spacing w:line="360" w:lineRule="auto"/>
        <w:jc w:val="both"/>
      </w:pPr>
    </w:p>
    <w:p w:rsidR="004D7E52" w:rsidRDefault="00507B3A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7E52" w:rsidRDefault="00507B3A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Barcelos, 19 de Março de 2021</w:t>
      </w:r>
    </w:p>
    <w:sectPr w:rsidR="004D7E52" w:rsidSect="004D7E5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B3A" w:rsidRDefault="00507B3A" w:rsidP="004D7E52">
      <w:r>
        <w:separator/>
      </w:r>
    </w:p>
  </w:endnote>
  <w:endnote w:type="continuationSeparator" w:id="0">
    <w:p w:rsidR="00507B3A" w:rsidRDefault="00507B3A" w:rsidP="004D7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B3A" w:rsidRDefault="00507B3A" w:rsidP="004D7E52">
      <w:r w:rsidRPr="004D7E52">
        <w:rPr>
          <w:color w:val="000000"/>
        </w:rPr>
        <w:separator/>
      </w:r>
    </w:p>
  </w:footnote>
  <w:footnote w:type="continuationSeparator" w:id="0">
    <w:p w:rsidR="00507B3A" w:rsidRDefault="00507B3A" w:rsidP="004D7E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7E52"/>
    <w:rsid w:val="004D7E52"/>
    <w:rsid w:val="00507B3A"/>
    <w:rsid w:val="00A41927"/>
    <w:rsid w:val="00CC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t-P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D7E52"/>
  </w:style>
  <w:style w:type="paragraph" w:customStyle="1" w:styleId="Heading">
    <w:name w:val="Heading"/>
    <w:basedOn w:val="Standard"/>
    <w:next w:val="Textbody"/>
    <w:rsid w:val="004D7E5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D7E52"/>
    <w:pPr>
      <w:spacing w:after="120"/>
    </w:pPr>
  </w:style>
  <w:style w:type="paragraph" w:styleId="Lista">
    <w:name w:val="List"/>
    <w:basedOn w:val="Textbody"/>
    <w:rsid w:val="004D7E52"/>
  </w:style>
  <w:style w:type="paragraph" w:customStyle="1" w:styleId="Caption">
    <w:name w:val="Caption"/>
    <w:basedOn w:val="Standard"/>
    <w:rsid w:val="004D7E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D7E5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VetOlival</dc:creator>
  <cp:lastModifiedBy>Posto10</cp:lastModifiedBy>
  <cp:revision>2</cp:revision>
  <dcterms:created xsi:type="dcterms:W3CDTF">2021-03-24T11:24:00Z</dcterms:created>
  <dcterms:modified xsi:type="dcterms:W3CDTF">2021-03-24T11:24:00Z</dcterms:modified>
</cp:coreProperties>
</file>