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71" w:rsidRPr="00804871" w:rsidRDefault="00804871" w:rsidP="00D5757F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, 'Calibri Light'" w:hAnsi="Arial" w:cs="Arial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David" w:eastAsia="Calibri, 'Calibri Light'" w:hAnsi="David" w:cs="Calibri, 'Calibri Light'"/>
          <w:b/>
          <w:bCs/>
          <w:color w:val="000000"/>
          <w:kern w:val="3"/>
          <w:sz w:val="26"/>
          <w:szCs w:val="26"/>
          <w:lang w:eastAsia="zh-CN" w:bidi="hi-IN"/>
        </w:rPr>
        <w:t>Saber Sa</w:t>
      </w:r>
      <w:r>
        <w:rPr>
          <w:rFonts w:ascii="Arial" w:eastAsia="Calibri, 'Calibri Light'" w:hAnsi="Arial" w:cs="Arial"/>
          <w:b/>
          <w:bCs/>
          <w:color w:val="000000"/>
          <w:kern w:val="3"/>
          <w:sz w:val="26"/>
          <w:szCs w:val="26"/>
          <w:lang w:eastAsia="zh-CN" w:bidi="hi-IN"/>
        </w:rPr>
        <w:t>úde</w:t>
      </w:r>
    </w:p>
    <w:p w:rsidR="00D5757F" w:rsidRPr="00D5757F" w:rsidRDefault="00D5757F" w:rsidP="00D5757F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, 'Calibri Light'" w:eastAsia="Calibri, 'Calibri Light'" w:hAnsi="Calibri, 'Calibri Light'" w:cs="Calibri, 'Calibri Light'"/>
          <w:color w:val="000000"/>
          <w:kern w:val="3"/>
          <w:sz w:val="24"/>
          <w:szCs w:val="24"/>
          <w:lang w:eastAsia="zh-CN" w:bidi="hi-IN"/>
        </w:rPr>
      </w:pPr>
      <w:r w:rsidRPr="00D5757F">
        <w:rPr>
          <w:rFonts w:ascii="David" w:eastAsia="Calibri, 'Calibri Light'" w:hAnsi="David" w:cs="Calibri, 'Calibri Light'"/>
          <w:b/>
          <w:bCs/>
          <w:color w:val="000000"/>
          <w:kern w:val="3"/>
          <w:sz w:val="26"/>
          <w:szCs w:val="26"/>
          <w:lang w:eastAsia="zh-CN" w:bidi="hi-IN"/>
        </w:rPr>
        <w:t>10 – Passos para Transformar o Mundo</w:t>
      </w:r>
    </w:p>
    <w:p w:rsidR="00D5757F" w:rsidRPr="00D5757F" w:rsidRDefault="00D5757F" w:rsidP="00D575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, 'Calibri Light'" w:eastAsia="Calibri, 'Calibri Light'" w:hAnsi="Calibri, 'Calibri Light'" w:cs="Calibri, 'Calibri Light'"/>
          <w:color w:val="000000"/>
          <w:kern w:val="3"/>
          <w:sz w:val="24"/>
          <w:szCs w:val="24"/>
          <w:lang w:eastAsia="zh-CN" w:bidi="hi-IN"/>
        </w:rPr>
      </w:pPr>
      <w:r w:rsidRPr="00D5757F">
        <w:rPr>
          <w:rFonts w:ascii="Calibri" w:eastAsia="Calibri, 'Calibri Light'" w:hAnsi="Calibri" w:cs="Calibri, 'Calibri Light'"/>
          <w:b/>
          <w:bCs/>
          <w:color w:val="000000"/>
          <w:kern w:val="3"/>
          <w:sz w:val="20"/>
          <w:szCs w:val="20"/>
          <w:lang w:eastAsia="zh-CN" w:bidi="hi-IN"/>
        </w:rPr>
        <w:t>1.Problema</w:t>
      </w:r>
    </w:p>
    <w:p w:rsidR="00D5757F" w:rsidRPr="00D5757F" w:rsidRDefault="00D5757F" w:rsidP="00D575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</w:pPr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Em Portugal e no resto do mundo existe grande problema de iliteracia em saúde. A iliteracia em saúde é um problema porque implica uma fraca compreensão dos riscos, desafios e complexidade a curto e longo prazo da saúde na sociedade </w:t>
      </w:r>
      <w:proofErr w:type="spellStart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actual</w:t>
      </w:r>
      <w:proofErr w:type="spellEnd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 o que leva a que sejam tomadas decisões erradas no dia-a-dia de cada um com impactos muito negativos para a sua saúde e para a sociedade. Os custos de cuidados de saúde </w:t>
      </w:r>
      <w:proofErr w:type="gramStart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aumentam ,</w:t>
      </w:r>
      <w:proofErr w:type="gramEnd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 a produtividade e os anos vividos com qualidade de vida diminuem. A Literacia em saúde contribui também para uma sociedade mais democrática no sentido de que as pessoas têm melhor noção do impacto que as políticas dos governos podem ter para a sua saúde que é o seu bem mais valioso. </w:t>
      </w:r>
      <w:r w:rsidR="009D62B3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E</w:t>
      </w:r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xistem </w:t>
      </w:r>
      <w:r w:rsidR="009D62B3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evidência</w:t>
      </w:r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 que comprovam a iliteracia e necessidade de intervenção</w:t>
      </w:r>
      <w:r w:rsidR="009D62B3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 em Portugal e no mundo, recentemente com o </w:t>
      </w:r>
      <w:proofErr w:type="spellStart"/>
      <w:r w:rsidR="009D62B3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European</w:t>
      </w:r>
      <w:proofErr w:type="spellEnd"/>
      <w:r w:rsidR="009D62B3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 </w:t>
      </w:r>
      <w:proofErr w:type="spellStart"/>
      <w:r w:rsidR="009D62B3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Health</w:t>
      </w:r>
      <w:proofErr w:type="spellEnd"/>
      <w:r w:rsidR="009D62B3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 </w:t>
      </w:r>
      <w:proofErr w:type="spellStart"/>
      <w:r w:rsidR="009D62B3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Literacy</w:t>
      </w:r>
      <w:proofErr w:type="spellEnd"/>
      <w:r w:rsidR="009D62B3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 </w:t>
      </w:r>
      <w:proofErr w:type="spellStart"/>
      <w:r w:rsidR="009D62B3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Survey</w:t>
      </w:r>
      <w:proofErr w:type="spellEnd"/>
      <w:r w:rsidR="007F49CB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.</w:t>
      </w:r>
      <w:r w:rsidR="00B044A5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 Das áreas de risco</w:t>
      </w:r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 destacam-se os hábitos alimentares, o sedentarismo, os consumos </w:t>
      </w:r>
      <w:proofErr w:type="gramStart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nocivos(</w:t>
      </w:r>
      <w:proofErr w:type="gramEnd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 ta</w:t>
      </w:r>
      <w:r w:rsidR="006B228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baco, álcool), e a saúde mental sendo que a doença mental e a cardiovascular são de longe as com maior impacto socioeconómico que pode ser muito diminuído através da literacia.</w:t>
      </w:r>
    </w:p>
    <w:p w:rsidR="00D5757F" w:rsidRPr="00D5757F" w:rsidRDefault="00D5757F" w:rsidP="00D575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, 'Calibri Light'" w:hAnsi="Calibri" w:cs="Calibri, 'Calibri Light'"/>
          <w:b/>
          <w:bCs/>
          <w:color w:val="000000"/>
          <w:kern w:val="3"/>
          <w:sz w:val="20"/>
          <w:szCs w:val="20"/>
          <w:lang w:eastAsia="zh-CN" w:bidi="hi-IN"/>
        </w:rPr>
      </w:pPr>
      <w:r w:rsidRPr="00D5757F">
        <w:rPr>
          <w:rFonts w:ascii="Calibri" w:eastAsia="Calibri, 'Calibri Light'" w:hAnsi="Calibri" w:cs="Calibri, 'Calibri Light'"/>
          <w:b/>
          <w:bCs/>
          <w:color w:val="000000"/>
          <w:kern w:val="3"/>
          <w:sz w:val="20"/>
          <w:szCs w:val="20"/>
          <w:lang w:eastAsia="zh-CN" w:bidi="hi-IN"/>
        </w:rPr>
        <w:t xml:space="preserve">2.Valor </w:t>
      </w:r>
    </w:p>
    <w:p w:rsidR="00D5757F" w:rsidRPr="00D5757F" w:rsidRDefault="00D5757F" w:rsidP="00D575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, 'Calibri Light'" w:eastAsia="Calibri, 'Calibri Light'" w:hAnsi="Calibri, 'Calibri Light'" w:cs="Calibri, 'Calibri Light'"/>
          <w:color w:val="000000"/>
          <w:kern w:val="3"/>
          <w:sz w:val="24"/>
          <w:szCs w:val="24"/>
          <w:lang w:eastAsia="zh-CN" w:bidi="hi-IN"/>
        </w:rPr>
      </w:pPr>
      <w:r w:rsidRPr="00D5757F">
        <w:rPr>
          <w:rFonts w:ascii="Calibri" w:eastAsia="Calibri, 'Calibri Light'" w:hAnsi="Calibri" w:cs="Calibri, 'Calibri Light'"/>
          <w:bCs/>
          <w:color w:val="000000"/>
          <w:kern w:val="3"/>
          <w:sz w:val="20"/>
          <w:szCs w:val="20"/>
          <w:lang w:eastAsia="zh-CN" w:bidi="hi-IN"/>
        </w:rPr>
        <w:t xml:space="preserve">Sabe-se que a literacia é um </w:t>
      </w:r>
      <w:proofErr w:type="spellStart"/>
      <w:r w:rsidRPr="00D5757F">
        <w:rPr>
          <w:rFonts w:ascii="Calibri" w:eastAsia="Calibri, 'Calibri Light'" w:hAnsi="Calibri" w:cs="Calibri, 'Calibri Light'"/>
          <w:bCs/>
          <w:color w:val="000000"/>
          <w:kern w:val="3"/>
          <w:sz w:val="20"/>
          <w:szCs w:val="20"/>
          <w:lang w:eastAsia="zh-CN" w:bidi="hi-IN"/>
        </w:rPr>
        <w:t>factor</w:t>
      </w:r>
      <w:proofErr w:type="spellEnd"/>
      <w:r w:rsidRPr="00D5757F">
        <w:rPr>
          <w:rFonts w:ascii="Calibri" w:eastAsia="Calibri, 'Calibri Light'" w:hAnsi="Calibri" w:cs="Calibri, 'Calibri Light'"/>
          <w:bCs/>
          <w:color w:val="000000"/>
          <w:kern w:val="3"/>
          <w:sz w:val="20"/>
          <w:szCs w:val="20"/>
          <w:lang w:eastAsia="zh-CN" w:bidi="hi-IN"/>
        </w:rPr>
        <w:t xml:space="preserve"> determinante dos resultados em saúde. Para além disso é apontada por organizações internacionais de Saúde Pública como uma das armas para dim</w:t>
      </w:r>
      <w:r w:rsidR="005435E5">
        <w:rPr>
          <w:rFonts w:ascii="Calibri" w:eastAsia="Calibri, 'Calibri Light'" w:hAnsi="Calibri" w:cs="Calibri, 'Calibri Light'"/>
          <w:bCs/>
          <w:color w:val="000000"/>
          <w:kern w:val="3"/>
          <w:sz w:val="20"/>
          <w:szCs w:val="20"/>
          <w:lang w:eastAsia="zh-CN" w:bidi="hi-IN"/>
        </w:rPr>
        <w:t>inuir as desigualdades em saúde e capacitar as pessoas.</w:t>
      </w:r>
      <w:r w:rsidRPr="00D5757F">
        <w:rPr>
          <w:rFonts w:ascii="Calibri" w:eastAsia="Calibri, 'Calibri Light'" w:hAnsi="Calibri" w:cs="Calibri, 'Calibri Light'"/>
          <w:bCs/>
          <w:color w:val="000000"/>
          <w:kern w:val="3"/>
          <w:sz w:val="20"/>
          <w:szCs w:val="20"/>
          <w:lang w:eastAsia="zh-CN" w:bidi="hi-IN"/>
        </w:rPr>
        <w:t xml:space="preserve"> No exemplo da saúde mental</w:t>
      </w:r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 a prevalência e a discriminação diminui e aumentam a resiliência e a capacidade de reconhecer padrões e agir de forma </w:t>
      </w:r>
      <w:proofErr w:type="spellStart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correcta</w:t>
      </w:r>
      <w:proofErr w:type="spellEnd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, nomeadamente na procura de ajuda. Existem várias recomendações de organizações de saúde pública internacionais no sentido de aumentar o número de intervenções em literacia de saúde com programas de avaliação de resultados.</w:t>
      </w:r>
    </w:p>
    <w:p w:rsidR="00D5757F" w:rsidRPr="00D5757F" w:rsidRDefault="00D5757F" w:rsidP="00D575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, 'Calibri Light'" w:eastAsia="Calibri, 'Calibri Light'" w:hAnsi="Calibri, 'Calibri Light'" w:cs="Calibri, 'Calibri Light'"/>
          <w:color w:val="000000"/>
          <w:kern w:val="3"/>
          <w:sz w:val="24"/>
          <w:szCs w:val="24"/>
          <w:lang w:eastAsia="zh-CN" w:bidi="hi-IN"/>
        </w:rPr>
      </w:pPr>
      <w:r w:rsidRPr="00D5757F">
        <w:rPr>
          <w:rFonts w:ascii="Calibri" w:eastAsia="Calibri, 'Calibri Light'" w:hAnsi="Calibri" w:cs="Calibri, 'Calibri Light'"/>
          <w:b/>
          <w:bCs/>
          <w:color w:val="000000"/>
          <w:kern w:val="3"/>
          <w:sz w:val="20"/>
          <w:szCs w:val="20"/>
          <w:lang w:eastAsia="zh-CN" w:bidi="hi-IN"/>
        </w:rPr>
        <w:t>3.Solução</w:t>
      </w:r>
    </w:p>
    <w:p w:rsidR="00D5757F" w:rsidRPr="00D5757F" w:rsidRDefault="00D5757F" w:rsidP="00D575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</w:pPr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Intervir nas escolas na idade adequada (variável segundo o tema) para melhorar a literacia em saúde dos jovens através de sessões estilo aula com o apoio de uma plataforma </w:t>
      </w:r>
      <w:proofErr w:type="gramStart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online</w:t>
      </w:r>
      <w:proofErr w:type="gramEnd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 </w:t>
      </w:r>
      <w:proofErr w:type="spellStart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interactiva</w:t>
      </w:r>
      <w:proofErr w:type="spellEnd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 guiada por um docente com vídeos, </w:t>
      </w:r>
      <w:proofErr w:type="spellStart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jogos,discussões</w:t>
      </w:r>
      <w:proofErr w:type="spellEnd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, </w:t>
      </w:r>
      <w:proofErr w:type="spellStart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actividades</w:t>
      </w:r>
      <w:proofErr w:type="spellEnd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 </w:t>
      </w:r>
      <w:proofErr w:type="spellStart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etc</w:t>
      </w:r>
      <w:proofErr w:type="spellEnd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; que substituirá uma aula no período regular das aulas. A estrutura da sessão será baseada em estruturas existentes utilizadas e aprovadas por organizações nacionais e internacionais de intervenção em saúde pública realizadas com parecer de </w:t>
      </w:r>
      <w:r w:rsidR="005435E5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especialistas </w:t>
      </w:r>
      <w:r w:rsidR="006B228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e tendo em conta o</w:t>
      </w:r>
      <w:r w:rsidR="00B36AC2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s</w:t>
      </w:r>
      <w:r w:rsidR="006B228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 conceitos com potencial impacto.</w:t>
      </w:r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 Serão escolhidos um ou dois professores com determinados perfis por escola para fazerem as sessões e terão um texto guia com ideias importantes para a interação com os alunos como apoio para além da plataforma </w:t>
      </w:r>
      <w:proofErr w:type="gramStart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online</w:t>
      </w:r>
      <w:proofErr w:type="gramEnd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.</w:t>
      </w:r>
    </w:p>
    <w:p w:rsidR="00D5757F" w:rsidRPr="00D5757F" w:rsidRDefault="00D5757F" w:rsidP="00D575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, 'Calibri Light'" w:hAnsi="Calibri" w:cs="Calibri, 'Calibri Light'"/>
          <w:b/>
          <w:bCs/>
          <w:color w:val="000000"/>
          <w:kern w:val="3"/>
          <w:sz w:val="20"/>
          <w:szCs w:val="20"/>
          <w:lang w:eastAsia="zh-CN" w:bidi="hi-IN"/>
        </w:rPr>
      </w:pPr>
      <w:r w:rsidRPr="00D5757F">
        <w:rPr>
          <w:rFonts w:ascii="Calibri" w:eastAsia="Calibri, 'Calibri Light'" w:hAnsi="Calibri" w:cs="Calibri, 'Calibri Light'"/>
          <w:b/>
          <w:bCs/>
          <w:color w:val="000000"/>
          <w:kern w:val="3"/>
          <w:sz w:val="20"/>
          <w:szCs w:val="20"/>
          <w:lang w:eastAsia="zh-CN" w:bidi="hi-IN"/>
        </w:rPr>
        <w:t>4.Sustentabilidade</w:t>
      </w:r>
    </w:p>
    <w:p w:rsidR="00D5757F" w:rsidRPr="00D5757F" w:rsidRDefault="00D5757F" w:rsidP="00D575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, 'Calibri Light'" w:eastAsia="Calibri, 'Calibri Light'" w:hAnsi="Calibri, 'Calibri Light'" w:cs="Calibri, 'Calibri Light'"/>
          <w:color w:val="000000"/>
          <w:kern w:val="3"/>
          <w:sz w:val="24"/>
          <w:szCs w:val="24"/>
          <w:lang w:eastAsia="zh-CN" w:bidi="hi-IN"/>
        </w:rPr>
      </w:pPr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Um custo será o da criação da plataforma num </w:t>
      </w:r>
      <w:proofErr w:type="spellStart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web-site</w:t>
      </w:r>
      <w:proofErr w:type="spellEnd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. </w:t>
      </w:r>
      <w:r w:rsidR="00B044A5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A plataforma online deverá ser cativante, atrativa, </w:t>
      </w:r>
      <w:proofErr w:type="spellStart"/>
      <w:r w:rsidR="00B044A5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interactiva</w:t>
      </w:r>
      <w:proofErr w:type="spellEnd"/>
      <w:r w:rsidR="00B044A5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 e </w:t>
      </w:r>
      <w:proofErr w:type="gramStart"/>
      <w:r w:rsidR="00B044A5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completa. </w:t>
      </w:r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 </w:t>
      </w:r>
      <w:proofErr w:type="gramEnd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Será necessário apoio e motivação das escolas (</w:t>
      </w:r>
      <w:proofErr w:type="spellStart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direcção</w:t>
      </w:r>
      <w:proofErr w:type="spellEnd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, conselho pedagógico, </w:t>
      </w:r>
      <w:proofErr w:type="gramStart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professores  etc.</w:t>
      </w:r>
      <w:proofErr w:type="gramEnd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) A avaliação, interpretação e compilação dos resultados dos inquéritos e de outras estatísticas(numa fase posterior) e a sua divulgação poderão exigir outros apoios numa fase mais avançada.</w:t>
      </w:r>
    </w:p>
    <w:p w:rsidR="00D5757F" w:rsidRPr="00D5757F" w:rsidRDefault="00D5757F" w:rsidP="00D575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, 'Calibri Light'" w:eastAsia="Calibri, 'Calibri Light'" w:hAnsi="Calibri, 'Calibri Light'" w:cs="Calibri, 'Calibri Light'"/>
          <w:color w:val="000000"/>
          <w:kern w:val="3"/>
          <w:sz w:val="24"/>
          <w:szCs w:val="24"/>
          <w:lang w:eastAsia="zh-CN" w:bidi="hi-IN"/>
        </w:rPr>
      </w:pPr>
      <w:r w:rsidRPr="00D5757F">
        <w:rPr>
          <w:rFonts w:ascii="Calibri" w:eastAsia="Calibri, 'Calibri Light'" w:hAnsi="Calibri" w:cs="Calibri, 'Calibri Light'"/>
          <w:b/>
          <w:bCs/>
          <w:color w:val="000000"/>
          <w:kern w:val="3"/>
          <w:sz w:val="20"/>
          <w:szCs w:val="20"/>
          <w:lang w:eastAsia="zh-CN" w:bidi="hi-IN"/>
        </w:rPr>
        <w:t>5.Piloto</w:t>
      </w:r>
    </w:p>
    <w:p w:rsidR="00D5757F" w:rsidRPr="00D5757F" w:rsidRDefault="00D5757F" w:rsidP="00D575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</w:pPr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O modelo será ensaiado em escolas da zona de Lisboa que demonstrem interesse e com as quais tenhamos contactos facilitados. Faremos uma avaliação da implementa</w:t>
      </w:r>
      <w:r w:rsidR="00B044A5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ção. Serão distribuídos e analis</w:t>
      </w:r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ados inquéritos aos alunos para avaliar conhecimento, motivação, capacidade de </w:t>
      </w:r>
      <w:proofErr w:type="spellStart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decisão,capacitação</w:t>
      </w:r>
      <w:proofErr w:type="spellEnd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, sensibilização</w:t>
      </w:r>
      <w:r w:rsidR="00B044A5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 dentro dos temas</w:t>
      </w:r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 e aos professores para avaliar a opinião em relação á </w:t>
      </w:r>
      <w:proofErr w:type="spellStart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percepção</w:t>
      </w:r>
      <w:proofErr w:type="spellEnd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 de </w:t>
      </w:r>
      <w:proofErr w:type="spellStart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impacto,ao</w:t>
      </w:r>
      <w:proofErr w:type="spellEnd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 aproveitamento da turma, </w:t>
      </w:r>
      <w:proofErr w:type="gramStart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ás</w:t>
      </w:r>
      <w:proofErr w:type="gramEnd"/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 dificuldades, pontos positivos e negativos, sugestões, etc.</w:t>
      </w:r>
    </w:p>
    <w:p w:rsidR="00D5757F" w:rsidRPr="00D5757F" w:rsidRDefault="00D5757F" w:rsidP="00D575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, 'Calibri Light'" w:hAnsi="Calibri" w:cs="Calibri, 'Calibri Light'"/>
          <w:b/>
          <w:bCs/>
          <w:color w:val="000000"/>
          <w:kern w:val="3"/>
          <w:sz w:val="20"/>
          <w:szCs w:val="20"/>
          <w:lang w:eastAsia="zh-CN" w:bidi="hi-IN"/>
        </w:rPr>
      </w:pPr>
      <w:r w:rsidRPr="00D5757F">
        <w:rPr>
          <w:rFonts w:ascii="Calibri" w:eastAsia="Calibri, 'Calibri Light'" w:hAnsi="Calibri" w:cs="Calibri, 'Calibri Light'"/>
          <w:b/>
          <w:bCs/>
          <w:color w:val="000000"/>
          <w:kern w:val="3"/>
          <w:sz w:val="20"/>
          <w:szCs w:val="20"/>
          <w:lang w:eastAsia="zh-CN" w:bidi="hi-IN"/>
        </w:rPr>
        <w:t>6.Viabilização</w:t>
      </w:r>
    </w:p>
    <w:p w:rsidR="00D5757F" w:rsidRPr="00D5757F" w:rsidRDefault="00D5757F" w:rsidP="00D575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, 'Calibri Light'" w:eastAsia="Calibri, 'Calibri Light'" w:hAnsi="Calibri, 'Calibri Light'" w:cs="Calibri, 'Calibri Light'"/>
          <w:color w:val="000000"/>
          <w:kern w:val="3"/>
          <w:sz w:val="24"/>
          <w:szCs w:val="24"/>
          <w:lang w:eastAsia="zh-CN" w:bidi="hi-IN"/>
        </w:rPr>
      </w:pPr>
      <w:r w:rsidRPr="00D5757F">
        <w:rPr>
          <w:rFonts w:ascii="Calibri" w:eastAsia="Calibri, 'Calibri Light'" w:hAnsi="Calibri" w:cs="Calibri, 'Calibri Light'"/>
          <w:bCs/>
          <w:color w:val="000000"/>
          <w:kern w:val="3"/>
          <w:sz w:val="20"/>
          <w:szCs w:val="20"/>
          <w:lang w:eastAsia="zh-CN" w:bidi="hi-IN"/>
        </w:rPr>
        <w:t xml:space="preserve">Contacto com escolas pessoalmente e apresentação do </w:t>
      </w:r>
      <w:proofErr w:type="spellStart"/>
      <w:r w:rsidRPr="00D5757F">
        <w:rPr>
          <w:rFonts w:ascii="Calibri" w:eastAsia="Calibri, 'Calibri Light'" w:hAnsi="Calibri" w:cs="Calibri, 'Calibri Light'"/>
          <w:bCs/>
          <w:color w:val="000000"/>
          <w:kern w:val="3"/>
          <w:sz w:val="20"/>
          <w:szCs w:val="20"/>
          <w:lang w:eastAsia="zh-CN" w:bidi="hi-IN"/>
        </w:rPr>
        <w:t>projecto</w:t>
      </w:r>
      <w:proofErr w:type="spellEnd"/>
      <w:r w:rsidRPr="00D5757F">
        <w:rPr>
          <w:rFonts w:ascii="Calibri" w:eastAsia="Calibri, 'Calibri Light'" w:hAnsi="Calibri" w:cs="Calibri, 'Calibri Light'"/>
          <w:bCs/>
          <w:color w:val="000000"/>
          <w:kern w:val="3"/>
          <w:sz w:val="20"/>
          <w:szCs w:val="20"/>
          <w:lang w:eastAsia="zh-CN" w:bidi="hi-IN"/>
        </w:rPr>
        <w:t>. Pedir apoio do delegado de saúde local/centro de saúde local para enfatizar a importância do envolvimento da escola e dos professores. Apresentação poderá ser exemplificada por organizações que fazem este tipo de intervenção com as quais temos contacto próximo com experiência em como guiar a sessão.</w:t>
      </w:r>
    </w:p>
    <w:p w:rsidR="00D5757F" w:rsidRPr="00D5757F" w:rsidRDefault="00D5757F" w:rsidP="00D575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, 'Calibri Light'" w:hAnsi="Calibri" w:cs="Calibri, 'Calibri Light'"/>
          <w:b/>
          <w:bCs/>
          <w:color w:val="000000"/>
          <w:kern w:val="3"/>
          <w:sz w:val="20"/>
          <w:szCs w:val="20"/>
          <w:lang w:eastAsia="zh-CN" w:bidi="hi-IN"/>
        </w:rPr>
      </w:pPr>
      <w:r w:rsidRPr="00D5757F">
        <w:rPr>
          <w:rFonts w:ascii="Calibri" w:eastAsia="Calibri, 'Calibri Light'" w:hAnsi="Calibri" w:cs="Calibri, 'Calibri Light'"/>
          <w:b/>
          <w:bCs/>
          <w:color w:val="000000"/>
          <w:kern w:val="3"/>
          <w:sz w:val="20"/>
          <w:szCs w:val="20"/>
          <w:lang w:eastAsia="zh-CN" w:bidi="hi-IN"/>
        </w:rPr>
        <w:t>7.Impacto</w:t>
      </w:r>
    </w:p>
    <w:p w:rsidR="00D5757F" w:rsidRPr="00D5757F" w:rsidRDefault="00D5757F" w:rsidP="00D575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, 'Calibri Light'" w:eastAsia="Calibri, 'Calibri Light'" w:hAnsi="Calibri, 'Calibri Light'" w:cs="Calibri, 'Calibri Light'"/>
          <w:color w:val="000000"/>
          <w:kern w:val="3"/>
          <w:sz w:val="24"/>
          <w:szCs w:val="24"/>
          <w:lang w:eastAsia="zh-CN" w:bidi="hi-IN"/>
        </w:rPr>
      </w:pPr>
      <w:r w:rsidRPr="00D5757F">
        <w:rPr>
          <w:rFonts w:ascii="Calibri" w:eastAsia="Calibri, 'Calibri Light'" w:hAnsi="Calibri" w:cs="Calibri, 'Calibri Light'"/>
          <w:bCs/>
          <w:color w:val="000000"/>
          <w:kern w:val="3"/>
          <w:sz w:val="20"/>
          <w:szCs w:val="20"/>
          <w:lang w:eastAsia="zh-CN" w:bidi="hi-IN"/>
        </w:rPr>
        <w:t>Através de inquéritos (preferencialmente onl</w:t>
      </w:r>
      <w:r w:rsidR="00D16235">
        <w:rPr>
          <w:rFonts w:ascii="Calibri" w:eastAsia="Calibri, 'Calibri Light'" w:hAnsi="Calibri" w:cs="Calibri, 'Calibri Light'"/>
          <w:bCs/>
          <w:color w:val="000000"/>
          <w:kern w:val="3"/>
          <w:sz w:val="20"/>
          <w:szCs w:val="20"/>
          <w:lang w:eastAsia="zh-CN" w:bidi="hi-IN"/>
        </w:rPr>
        <w:t>ine)</w:t>
      </w:r>
      <w:r w:rsidR="005435E5">
        <w:rPr>
          <w:rFonts w:ascii="Calibri" w:eastAsia="Calibri, 'Calibri Light'" w:hAnsi="Calibri" w:cs="Calibri, 'Calibri Light'"/>
          <w:bCs/>
          <w:color w:val="000000"/>
          <w:kern w:val="3"/>
          <w:sz w:val="20"/>
          <w:szCs w:val="20"/>
          <w:lang w:eastAsia="zh-CN" w:bidi="hi-IN"/>
        </w:rPr>
        <w:t xml:space="preserve"> grupos controlo/</w:t>
      </w:r>
      <w:r w:rsidR="00435932">
        <w:rPr>
          <w:rFonts w:ascii="Calibri" w:eastAsia="Calibri, 'Calibri Light'" w:hAnsi="Calibri" w:cs="Calibri, 'Calibri Light'"/>
          <w:bCs/>
          <w:color w:val="000000"/>
          <w:kern w:val="3"/>
          <w:sz w:val="20"/>
          <w:szCs w:val="20"/>
          <w:lang w:eastAsia="zh-CN" w:bidi="hi-IN"/>
        </w:rPr>
        <w:t>experimental</w:t>
      </w:r>
      <w:bookmarkStart w:id="0" w:name="_GoBack"/>
      <w:bookmarkEnd w:id="0"/>
      <w:r w:rsidR="00D16235">
        <w:rPr>
          <w:rFonts w:ascii="Calibri" w:eastAsia="Calibri, 'Calibri Light'" w:hAnsi="Calibri" w:cs="Calibri, 'Calibri Light'"/>
          <w:bCs/>
          <w:color w:val="000000"/>
          <w:kern w:val="3"/>
          <w:sz w:val="20"/>
          <w:szCs w:val="20"/>
          <w:lang w:eastAsia="zh-CN" w:bidi="hi-IN"/>
        </w:rPr>
        <w:t xml:space="preserve"> será feita </w:t>
      </w:r>
      <w:r w:rsidR="005435E5">
        <w:rPr>
          <w:rFonts w:ascii="Calibri" w:eastAsia="Calibri, 'Calibri Light'" w:hAnsi="Calibri" w:cs="Calibri, 'Calibri Light'"/>
          <w:bCs/>
          <w:color w:val="000000"/>
          <w:kern w:val="3"/>
          <w:sz w:val="20"/>
          <w:szCs w:val="20"/>
          <w:lang w:eastAsia="zh-CN" w:bidi="hi-IN"/>
        </w:rPr>
        <w:t xml:space="preserve">uma avaliação </w:t>
      </w:r>
      <w:r w:rsidR="00D16235">
        <w:rPr>
          <w:rFonts w:ascii="Calibri" w:eastAsia="Calibri, 'Calibri Light'" w:hAnsi="Calibri" w:cs="Calibri, 'Calibri Light'"/>
          <w:bCs/>
          <w:color w:val="000000"/>
          <w:kern w:val="3"/>
          <w:sz w:val="20"/>
          <w:szCs w:val="20"/>
          <w:lang w:eastAsia="zh-CN" w:bidi="hi-IN"/>
        </w:rPr>
        <w:t xml:space="preserve"> do</w:t>
      </w:r>
      <w:r w:rsidRPr="00D5757F">
        <w:rPr>
          <w:rFonts w:ascii="Calibri" w:eastAsia="Calibri, 'Calibri Light'" w:hAnsi="Calibri" w:cs="Calibri, 'Calibri Light'"/>
          <w:bCs/>
          <w:color w:val="000000"/>
          <w:kern w:val="3"/>
          <w:sz w:val="20"/>
          <w:szCs w:val="20"/>
          <w:lang w:eastAsia="zh-CN" w:bidi="hi-IN"/>
        </w:rPr>
        <w:t xml:space="preserve"> impacto. Com o crescimento do </w:t>
      </w:r>
      <w:proofErr w:type="spellStart"/>
      <w:r w:rsidRPr="00D5757F">
        <w:rPr>
          <w:rFonts w:ascii="Calibri" w:eastAsia="Calibri, 'Calibri Light'" w:hAnsi="Calibri" w:cs="Calibri, 'Calibri Light'"/>
          <w:bCs/>
          <w:color w:val="000000"/>
          <w:kern w:val="3"/>
          <w:sz w:val="20"/>
          <w:szCs w:val="20"/>
          <w:lang w:eastAsia="zh-CN" w:bidi="hi-IN"/>
        </w:rPr>
        <w:t>projecto</w:t>
      </w:r>
      <w:proofErr w:type="spellEnd"/>
      <w:r w:rsidRPr="00D5757F">
        <w:rPr>
          <w:rFonts w:ascii="Calibri" w:eastAsia="Calibri, 'Calibri Light'" w:hAnsi="Calibri" w:cs="Calibri, 'Calibri Light'"/>
          <w:bCs/>
          <w:color w:val="000000"/>
          <w:kern w:val="3"/>
          <w:sz w:val="20"/>
          <w:szCs w:val="20"/>
          <w:lang w:eastAsia="zh-CN" w:bidi="hi-IN"/>
        </w:rPr>
        <w:t xml:space="preserve"> poderão ser considerados inquéritos mais abrangentes ou dados estatísticos dos centros de saúde locais para verificar mudança de tendências nas escolas/áreas envolvidas. Ap</w:t>
      </w:r>
      <w:r w:rsidR="00B044A5">
        <w:rPr>
          <w:rFonts w:ascii="Calibri" w:eastAsia="Calibri, 'Calibri Light'" w:hAnsi="Calibri" w:cs="Calibri, 'Calibri Light'"/>
          <w:bCs/>
          <w:color w:val="000000"/>
          <w:kern w:val="3"/>
          <w:sz w:val="20"/>
          <w:szCs w:val="20"/>
          <w:lang w:eastAsia="zh-CN" w:bidi="hi-IN"/>
        </w:rPr>
        <w:t>ós implementação nacional e com</w:t>
      </w:r>
      <w:r w:rsidRPr="00D5757F">
        <w:rPr>
          <w:rFonts w:ascii="Calibri" w:eastAsia="Calibri, 'Calibri Light'" w:hAnsi="Calibri" w:cs="Calibri, 'Calibri Light'"/>
          <w:bCs/>
          <w:color w:val="000000"/>
          <w:kern w:val="3"/>
          <w:sz w:val="20"/>
          <w:szCs w:val="20"/>
          <w:lang w:eastAsia="zh-CN" w:bidi="hi-IN"/>
        </w:rPr>
        <w:t xml:space="preserve"> o passar dos anos veremos uma tendência de mudança da estatística de saúde a nível nacional.</w:t>
      </w:r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 xml:space="preserve"> Existem métodos aprovados por organizações nacionais e internacionais para avaliação de programas de literacia.</w:t>
      </w:r>
    </w:p>
    <w:p w:rsidR="00D5757F" w:rsidRPr="00D5757F" w:rsidRDefault="00D5757F" w:rsidP="00D575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, 'Calibri Light'" w:eastAsia="Calibri, 'Calibri Light'" w:hAnsi="Calibri, 'Calibri Light'" w:cs="Calibri, 'Calibri Light'"/>
          <w:color w:val="000000"/>
          <w:kern w:val="3"/>
          <w:sz w:val="24"/>
          <w:szCs w:val="24"/>
          <w:lang w:eastAsia="zh-CN" w:bidi="hi-IN"/>
        </w:rPr>
      </w:pPr>
      <w:r w:rsidRPr="00D5757F">
        <w:rPr>
          <w:rFonts w:ascii="Calibri" w:eastAsia="Calibri, 'Calibri Light'" w:hAnsi="Calibri" w:cs="Calibri, 'Calibri Light'"/>
          <w:b/>
          <w:bCs/>
          <w:color w:val="000000"/>
          <w:kern w:val="3"/>
          <w:sz w:val="20"/>
          <w:szCs w:val="20"/>
          <w:lang w:eastAsia="zh-CN" w:bidi="hi-IN"/>
        </w:rPr>
        <w:lastRenderedPageBreak/>
        <w:t>8.Transformação</w:t>
      </w:r>
    </w:p>
    <w:p w:rsidR="00D5757F" w:rsidRPr="00D5757F" w:rsidRDefault="00D5757F" w:rsidP="00D575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, 'Calibri Light'" w:eastAsia="Calibri, 'Calibri Light'" w:hAnsi="Calibri, 'Calibri Light'" w:cs="Calibri, 'Calibri Light'"/>
          <w:color w:val="000000"/>
          <w:kern w:val="3"/>
          <w:sz w:val="24"/>
          <w:szCs w:val="24"/>
          <w:lang w:eastAsia="zh-CN" w:bidi="hi-IN"/>
        </w:rPr>
      </w:pPr>
      <w:r w:rsidRPr="00D5757F">
        <w:rPr>
          <w:rFonts w:ascii="Calibri" w:eastAsia="Calibri, 'Calibri Light'" w:hAnsi="Calibri" w:cs="Calibri, 'Calibri Light'"/>
          <w:bCs/>
          <w:i/>
          <w:iCs/>
          <w:color w:val="000000"/>
          <w:kern w:val="3"/>
          <w:sz w:val="20"/>
          <w:szCs w:val="20"/>
          <w:lang w:eastAsia="zh-CN" w:bidi="hi-IN"/>
        </w:rPr>
        <w:t>Que todos os jovens estejam capacitados para tomar decisões sobre a sua saúde e ajudar outros a tomar as deles de uma forma con</w:t>
      </w:r>
      <w:r w:rsidR="00B044A5">
        <w:rPr>
          <w:rFonts w:ascii="Calibri" w:eastAsia="Calibri, 'Calibri Light'" w:hAnsi="Calibri" w:cs="Calibri, 'Calibri Light'"/>
          <w:bCs/>
          <w:i/>
          <w:iCs/>
          <w:color w:val="000000"/>
          <w:kern w:val="3"/>
          <w:sz w:val="20"/>
          <w:szCs w:val="20"/>
          <w:lang w:eastAsia="zh-CN" w:bidi="hi-IN"/>
        </w:rPr>
        <w:t>sciente, sensibilizada e com per</w:t>
      </w:r>
      <w:r w:rsidR="00B044A5" w:rsidRPr="00D5757F">
        <w:rPr>
          <w:rFonts w:ascii="Calibri" w:eastAsia="Calibri, 'Calibri Light'" w:hAnsi="Calibri" w:cs="Calibri, 'Calibri Light'"/>
          <w:bCs/>
          <w:i/>
          <w:iCs/>
          <w:color w:val="000000"/>
          <w:kern w:val="3"/>
          <w:sz w:val="20"/>
          <w:szCs w:val="20"/>
          <w:lang w:eastAsia="zh-CN" w:bidi="hi-IN"/>
        </w:rPr>
        <w:t>spetiva</w:t>
      </w:r>
      <w:r w:rsidRPr="00D5757F">
        <w:rPr>
          <w:rFonts w:ascii="Calibri" w:eastAsia="Calibri, 'Calibri Light'" w:hAnsi="Calibri" w:cs="Calibri, 'Calibri Light'"/>
          <w:bCs/>
          <w:i/>
          <w:iCs/>
          <w:color w:val="000000"/>
          <w:kern w:val="3"/>
          <w:sz w:val="20"/>
          <w:szCs w:val="20"/>
          <w:lang w:eastAsia="zh-CN" w:bidi="hi-IN"/>
        </w:rPr>
        <w:t xml:space="preserve"> de futuro.</w:t>
      </w:r>
    </w:p>
    <w:p w:rsidR="00D5757F" w:rsidRPr="00D5757F" w:rsidRDefault="00D5757F" w:rsidP="00D575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, 'Calibri Light'" w:eastAsia="Calibri, 'Calibri Light'" w:hAnsi="Calibri, 'Calibri Light'" w:cs="Calibri, 'Calibri Light'"/>
          <w:color w:val="000000"/>
          <w:kern w:val="3"/>
          <w:sz w:val="24"/>
          <w:szCs w:val="24"/>
          <w:lang w:eastAsia="zh-CN" w:bidi="hi-IN"/>
        </w:rPr>
      </w:pPr>
      <w:r w:rsidRPr="00D5757F">
        <w:rPr>
          <w:rFonts w:ascii="Calibri" w:eastAsia="Calibri, 'Calibri Light'" w:hAnsi="Calibri" w:cs="Calibri, 'Calibri Light'"/>
          <w:b/>
          <w:bCs/>
          <w:color w:val="000000"/>
          <w:kern w:val="3"/>
          <w:sz w:val="20"/>
          <w:szCs w:val="20"/>
          <w:lang w:eastAsia="zh-CN" w:bidi="hi-IN"/>
        </w:rPr>
        <w:t>9.Crescimento</w:t>
      </w:r>
    </w:p>
    <w:p w:rsidR="00D5757F" w:rsidRPr="00D5757F" w:rsidRDefault="00D5757F" w:rsidP="00D575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, 'Calibri Light'" w:eastAsia="Calibri, 'Calibri Light'" w:hAnsi="Calibri, 'Calibri Light'" w:cs="Calibri, 'Calibri Light'"/>
          <w:color w:val="000000"/>
          <w:kern w:val="3"/>
          <w:sz w:val="24"/>
          <w:szCs w:val="24"/>
          <w:lang w:eastAsia="zh-CN" w:bidi="hi-IN"/>
        </w:rPr>
      </w:pPr>
      <w:r w:rsidRPr="00D5757F">
        <w:rPr>
          <w:rFonts w:ascii="Calibri" w:eastAsia="Calibri, 'Calibri Light'" w:hAnsi="Calibri" w:cs="Calibri, 'Calibri Light'"/>
          <w:color w:val="000000"/>
          <w:kern w:val="3"/>
          <w:sz w:val="20"/>
          <w:szCs w:val="20"/>
          <w:lang w:eastAsia="zh-CN" w:bidi="hi-IN"/>
        </w:rPr>
        <w:t>Aumentar a população de intervenção e a quantidade de temas relevantes. Prevendo-se avaliação de impacto positiva avançar para escala nacional por etapas integrando apoio do Ministério da Saúde e Educação.</w:t>
      </w:r>
    </w:p>
    <w:p w:rsidR="00D5757F" w:rsidRPr="00D5757F" w:rsidRDefault="00D5757F" w:rsidP="00D575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, 'Calibri Light'" w:eastAsia="Calibri, 'Calibri Light'" w:hAnsi="Calibri, 'Calibri Light'" w:cs="Calibri, 'Calibri Light'"/>
          <w:b/>
          <w:bCs/>
          <w:color w:val="000000"/>
          <w:kern w:val="3"/>
          <w:sz w:val="20"/>
          <w:szCs w:val="20"/>
          <w:lang w:eastAsia="zh-CN" w:bidi="hi-IN"/>
        </w:rPr>
      </w:pPr>
    </w:p>
    <w:p w:rsidR="00386634" w:rsidRPr="00D5757F" w:rsidRDefault="00386634">
      <w:pPr>
        <w:rPr>
          <w:sz w:val="20"/>
          <w:szCs w:val="20"/>
        </w:rPr>
      </w:pPr>
    </w:p>
    <w:sectPr w:rsidR="00386634" w:rsidRPr="00D5757F" w:rsidSect="00C51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 'Calibri Light'">
    <w:altName w:val="Arial"/>
    <w:charset w:val="00"/>
    <w:family w:val="swiss"/>
    <w:pitch w:val="default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57F"/>
    <w:rsid w:val="00232143"/>
    <w:rsid w:val="00386634"/>
    <w:rsid w:val="00435932"/>
    <w:rsid w:val="004712EC"/>
    <w:rsid w:val="005435E5"/>
    <w:rsid w:val="006B228F"/>
    <w:rsid w:val="007F49CB"/>
    <w:rsid w:val="00804871"/>
    <w:rsid w:val="008B4EDD"/>
    <w:rsid w:val="009D62B3"/>
    <w:rsid w:val="00B044A5"/>
    <w:rsid w:val="00B36AC2"/>
    <w:rsid w:val="00C51FBD"/>
    <w:rsid w:val="00D16235"/>
    <w:rsid w:val="00D5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FMH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Vasco Peixoto</dc:creator>
  <cp:lastModifiedBy>cpeixoto</cp:lastModifiedBy>
  <cp:revision>3</cp:revision>
  <dcterms:created xsi:type="dcterms:W3CDTF">2015-05-13T21:50:00Z</dcterms:created>
  <dcterms:modified xsi:type="dcterms:W3CDTF">2015-05-13T21:50:00Z</dcterms:modified>
</cp:coreProperties>
</file>