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C11A6" w14:textId="77777777" w:rsidR="006F1F05" w:rsidRPr="006F1F05" w:rsidRDefault="006F1F05" w:rsidP="006F1F05">
      <w:pPr>
        <w:jc w:val="both"/>
        <w:rPr>
          <w:rFonts w:ascii="Times" w:hAnsi="Times" w:cs="Times"/>
          <w:b/>
          <w:color w:val="363D02"/>
          <w:sz w:val="28"/>
          <w:szCs w:val="28"/>
        </w:rPr>
      </w:pPr>
      <w:r w:rsidRPr="006F1F05">
        <w:rPr>
          <w:rFonts w:ascii="Times" w:hAnsi="Times" w:cs="Times"/>
          <w:b/>
          <w:color w:val="363D02"/>
          <w:sz w:val="28"/>
          <w:szCs w:val="28"/>
        </w:rPr>
        <w:t xml:space="preserve">Orçamento: </w:t>
      </w:r>
    </w:p>
    <w:p w14:paraId="2F2DD9F5" w14:textId="77777777" w:rsidR="006F1F05" w:rsidRDefault="006F1F05" w:rsidP="006F1F05">
      <w:pPr>
        <w:jc w:val="both"/>
        <w:rPr>
          <w:rFonts w:ascii="Times" w:hAnsi="Times" w:cs="Times"/>
          <w:color w:val="363D02"/>
          <w:sz w:val="28"/>
          <w:szCs w:val="28"/>
        </w:rPr>
      </w:pPr>
    </w:p>
    <w:p w14:paraId="0D0F5EE1" w14:textId="77777777" w:rsidR="006F1F05" w:rsidRPr="006F1F05" w:rsidRDefault="006F1F05" w:rsidP="006F1F05">
      <w:pPr>
        <w:jc w:val="both"/>
        <w:rPr>
          <w:rFonts w:ascii="Times" w:hAnsi="Times" w:cs="Times"/>
          <w:color w:val="363D02"/>
          <w:sz w:val="28"/>
          <w:szCs w:val="28"/>
        </w:rPr>
      </w:pPr>
    </w:p>
    <w:p w14:paraId="21B78D2C" w14:textId="77777777" w:rsidR="006F1F05" w:rsidRDefault="006F1F05" w:rsidP="006F1F05">
      <w:pPr>
        <w:spacing w:line="360" w:lineRule="auto"/>
        <w:jc w:val="both"/>
        <w:rPr>
          <w:rFonts w:ascii="Times" w:hAnsi="Times" w:cs="Times"/>
          <w:color w:val="363D02"/>
          <w:sz w:val="28"/>
          <w:szCs w:val="28"/>
        </w:rPr>
      </w:pPr>
      <w:r w:rsidRPr="006F1F05">
        <w:rPr>
          <w:rFonts w:ascii="Times" w:hAnsi="Times" w:cs="Times"/>
          <w:color w:val="363D02"/>
          <w:sz w:val="28"/>
          <w:szCs w:val="28"/>
        </w:rPr>
        <w:t xml:space="preserve">O valor do orçamento, destina-se </w:t>
      </w:r>
      <w:r w:rsidR="007D6334">
        <w:rPr>
          <w:rFonts w:ascii="Times" w:hAnsi="Times" w:cs="Times"/>
          <w:color w:val="363D02"/>
          <w:sz w:val="28"/>
          <w:szCs w:val="28"/>
        </w:rPr>
        <w:t>às viagens e estadia</w:t>
      </w:r>
      <w:r w:rsidRPr="006F1F05">
        <w:rPr>
          <w:rFonts w:ascii="Times" w:hAnsi="Times" w:cs="Times"/>
          <w:color w:val="363D02"/>
          <w:sz w:val="28"/>
          <w:szCs w:val="28"/>
        </w:rPr>
        <w:t>, ficando publi</w:t>
      </w:r>
      <w:r>
        <w:rPr>
          <w:rFonts w:ascii="Times" w:hAnsi="Times" w:cs="Times"/>
          <w:color w:val="363D02"/>
          <w:sz w:val="28"/>
          <w:szCs w:val="28"/>
        </w:rPr>
        <w:t>cidade, divulgação, alimentação</w:t>
      </w:r>
      <w:r w:rsidRPr="006F1F05">
        <w:rPr>
          <w:rFonts w:ascii="Times" w:hAnsi="Times" w:cs="Times"/>
          <w:color w:val="363D02"/>
          <w:sz w:val="28"/>
          <w:szCs w:val="28"/>
        </w:rPr>
        <w:t xml:space="preserve">, filiação e inscrição, por conta das atletas. </w:t>
      </w:r>
    </w:p>
    <w:p w14:paraId="19AF83A3" w14:textId="77777777" w:rsidR="006F1F05" w:rsidRDefault="006F1F05" w:rsidP="006F1F05">
      <w:pPr>
        <w:spacing w:line="360" w:lineRule="auto"/>
        <w:jc w:val="both"/>
        <w:rPr>
          <w:rFonts w:ascii="Times" w:hAnsi="Times" w:cs="Times"/>
          <w:color w:val="363D02"/>
          <w:sz w:val="28"/>
          <w:szCs w:val="28"/>
        </w:rPr>
      </w:pPr>
    </w:p>
    <w:p w14:paraId="7D59D5F5" w14:textId="77777777" w:rsidR="004F34C5" w:rsidRPr="006F1F05" w:rsidRDefault="006F1F05" w:rsidP="006F1F05">
      <w:pPr>
        <w:spacing w:line="360" w:lineRule="auto"/>
        <w:jc w:val="both"/>
      </w:pPr>
      <w:r w:rsidRPr="006F1F05">
        <w:rPr>
          <w:rFonts w:ascii="Times" w:hAnsi="Times" w:cs="Times"/>
          <w:color w:val="363D02"/>
          <w:sz w:val="28"/>
          <w:szCs w:val="28"/>
        </w:rPr>
        <w:t>As viagens rondam os 780 euros por pessoas e o hotel não menos de 100 euros por noite, por essa razão, ser o valor pensado.</w:t>
      </w:r>
      <w:bookmarkStart w:id="0" w:name="_GoBack"/>
      <w:bookmarkEnd w:id="0"/>
    </w:p>
    <w:sectPr w:rsidR="004F34C5" w:rsidRPr="006F1F05" w:rsidSect="00EF64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05"/>
    <w:rsid w:val="004F34C5"/>
    <w:rsid w:val="006F1F05"/>
    <w:rsid w:val="007D6334"/>
    <w:rsid w:val="00E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118F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Macintosh Word</Application>
  <DocSecurity>0</DocSecurity>
  <Lines>2</Lines>
  <Paragraphs>1</Paragraphs>
  <ScaleCrop>false</ScaleCrop>
  <Company>MOBILE TOURISM CONSULTING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Pires</dc:creator>
  <cp:keywords/>
  <dc:description/>
  <cp:lastModifiedBy>Pedro Pires</cp:lastModifiedBy>
  <cp:revision>2</cp:revision>
  <dcterms:created xsi:type="dcterms:W3CDTF">2013-10-18T15:19:00Z</dcterms:created>
  <dcterms:modified xsi:type="dcterms:W3CDTF">2013-10-18T15:23:00Z</dcterms:modified>
</cp:coreProperties>
</file>