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2E" w:rsidRDefault="00E27C2E" w:rsidP="00E27C2E">
      <w:pPr>
        <w:tabs>
          <w:tab w:val="left" w:pos="7371"/>
        </w:tabs>
        <w:rPr>
          <w:b/>
          <w:bCs/>
          <w:sz w:val="22"/>
          <w:szCs w:val="22"/>
          <w:lang w:val="pt-PT"/>
        </w:rPr>
      </w:pPr>
      <w:bookmarkStart w:id="0" w:name="_GoBack"/>
      <w:r w:rsidRPr="00376D87">
        <w:rPr>
          <w:b/>
          <w:bCs/>
          <w:sz w:val="22"/>
          <w:szCs w:val="22"/>
          <w:lang w:val="pt-PT"/>
        </w:rPr>
        <w:t>“Educação para a Cidadania, a Igualdade e pelos Direitos Humanos e Ambientais”</w:t>
      </w:r>
    </w:p>
    <w:bookmarkEnd w:id="0"/>
    <w:p w:rsidR="00E27C2E" w:rsidRPr="00376D87" w:rsidRDefault="00E27C2E" w:rsidP="00E27C2E">
      <w:pPr>
        <w:tabs>
          <w:tab w:val="left" w:pos="7371"/>
        </w:tabs>
        <w:rPr>
          <w:b/>
          <w:bCs/>
          <w:sz w:val="22"/>
          <w:szCs w:val="22"/>
          <w:lang w:val="pt-PT"/>
        </w:rPr>
      </w:pPr>
    </w:p>
    <w:p w:rsidR="00E27C2E" w:rsidRDefault="00E27C2E" w:rsidP="00E27C2E">
      <w:pPr>
        <w:tabs>
          <w:tab w:val="left" w:pos="7371"/>
        </w:tabs>
        <w:rPr>
          <w:sz w:val="22"/>
          <w:szCs w:val="22"/>
          <w:lang w:val="pt-PT"/>
        </w:rPr>
      </w:pPr>
      <w:r w:rsidRPr="00376D87">
        <w:rPr>
          <w:sz w:val="22"/>
          <w:szCs w:val="22"/>
          <w:lang w:val="pt-PT"/>
        </w:rPr>
        <w:t>Educar as crianças para a cidadania, a igualdade e os direitos humanos e ambientais é cada vez mais uma necessidade urgente nas nossas escolas, face à emergência climática, a escassez de água não poluída, a destruição acelerada da natureza e os ciclos de pobreza que da</w:t>
      </w:r>
      <w:r w:rsidRPr="00376D87">
        <w:rPr>
          <w:rFonts w:ascii="Calibri" w:hAnsi="Calibri"/>
          <w:sz w:val="22"/>
          <w:szCs w:val="22"/>
          <w:lang w:val="pt-PT"/>
        </w:rPr>
        <w:t>í</w:t>
      </w:r>
      <w:r w:rsidRPr="00376D87">
        <w:rPr>
          <w:sz w:val="22"/>
          <w:szCs w:val="22"/>
          <w:lang w:val="pt-PT"/>
        </w:rPr>
        <w:t xml:space="preserve"> resultam. A </w:t>
      </w:r>
      <w:r w:rsidRPr="00376D87">
        <w:rPr>
          <w:b/>
          <w:bCs/>
          <w:sz w:val="22"/>
          <w:szCs w:val="22"/>
          <w:lang w:val="pt-PT"/>
        </w:rPr>
        <w:t>Associação Fragas Aveloso</w:t>
      </w:r>
      <w:r w:rsidRPr="00376D87">
        <w:rPr>
          <w:sz w:val="22"/>
          <w:szCs w:val="22"/>
          <w:lang w:val="pt-PT"/>
        </w:rPr>
        <w:t xml:space="preserve"> tem vindo a realizar sessões sobre estes temas com crianças de várias idades, em escolas </w:t>
      </w:r>
      <w:r>
        <w:rPr>
          <w:sz w:val="22"/>
          <w:szCs w:val="22"/>
          <w:lang w:val="pt-PT"/>
        </w:rPr>
        <w:t>de São Pedro do Sul</w:t>
      </w:r>
      <w:r w:rsidRPr="00376D87">
        <w:rPr>
          <w:sz w:val="22"/>
          <w:szCs w:val="22"/>
          <w:lang w:val="pt-PT"/>
        </w:rPr>
        <w:t xml:space="preserve"> e também nas suas instalações. Neste ano letivo de 2019-2020 são doze os temas a explorar:</w:t>
      </w:r>
    </w:p>
    <w:p w:rsidR="00E27C2E" w:rsidRPr="00376D87" w:rsidRDefault="00E27C2E" w:rsidP="00E27C2E">
      <w:pPr>
        <w:tabs>
          <w:tab w:val="left" w:pos="7371"/>
        </w:tabs>
        <w:rPr>
          <w:sz w:val="22"/>
          <w:szCs w:val="22"/>
          <w:lang w:val="pt-PT"/>
        </w:rPr>
      </w:pPr>
    </w:p>
    <w:p w:rsidR="00E27C2E" w:rsidRPr="00376D87" w:rsidRDefault="00E27C2E" w:rsidP="00E27C2E">
      <w:pPr>
        <w:pStyle w:val="ListParagraph"/>
        <w:numPr>
          <w:ilvl w:val="0"/>
          <w:numId w:val="10"/>
        </w:numPr>
        <w:tabs>
          <w:tab w:val="left" w:pos="7371"/>
        </w:tabs>
        <w:spacing w:after="200" w:line="276" w:lineRule="auto"/>
        <w:rPr>
          <w:sz w:val="22"/>
          <w:szCs w:val="22"/>
          <w:lang w:val="pt-PT"/>
        </w:rPr>
      </w:pPr>
      <w:r w:rsidRPr="00376D87">
        <w:rPr>
          <w:sz w:val="22"/>
          <w:szCs w:val="22"/>
          <w:lang w:val="pt-PT"/>
        </w:rPr>
        <w:t>Sementes: preservação da biodiversidade</w:t>
      </w:r>
    </w:p>
    <w:p w:rsidR="00E27C2E" w:rsidRPr="00376D87" w:rsidRDefault="00E27C2E" w:rsidP="00E27C2E">
      <w:pPr>
        <w:pStyle w:val="ListParagraph"/>
        <w:numPr>
          <w:ilvl w:val="0"/>
          <w:numId w:val="10"/>
        </w:numPr>
        <w:tabs>
          <w:tab w:val="left" w:pos="7371"/>
        </w:tabs>
        <w:spacing w:after="200" w:line="276" w:lineRule="auto"/>
        <w:rPr>
          <w:sz w:val="22"/>
          <w:szCs w:val="22"/>
          <w:lang w:val="pt-PT"/>
        </w:rPr>
      </w:pPr>
      <w:r w:rsidRPr="00376D87">
        <w:rPr>
          <w:sz w:val="22"/>
          <w:szCs w:val="22"/>
          <w:lang w:val="pt-PT"/>
        </w:rPr>
        <w:t>O ciclo do linho: da terra ao tear</w:t>
      </w:r>
    </w:p>
    <w:p w:rsidR="00E27C2E" w:rsidRPr="00376D87" w:rsidRDefault="00E27C2E" w:rsidP="00E27C2E">
      <w:pPr>
        <w:pStyle w:val="ListParagraph"/>
        <w:numPr>
          <w:ilvl w:val="0"/>
          <w:numId w:val="10"/>
        </w:numPr>
        <w:tabs>
          <w:tab w:val="left" w:pos="7371"/>
        </w:tabs>
        <w:spacing w:after="200" w:line="276" w:lineRule="auto"/>
        <w:rPr>
          <w:sz w:val="22"/>
          <w:szCs w:val="22"/>
          <w:lang w:val="pt-PT"/>
        </w:rPr>
      </w:pPr>
      <w:r w:rsidRPr="00376D87">
        <w:rPr>
          <w:sz w:val="22"/>
          <w:szCs w:val="22"/>
          <w:lang w:val="pt-PT"/>
        </w:rPr>
        <w:t>Os segredos da floresta</w:t>
      </w:r>
    </w:p>
    <w:p w:rsidR="00E27C2E" w:rsidRPr="00376D87" w:rsidRDefault="00E27C2E" w:rsidP="00E27C2E">
      <w:pPr>
        <w:pStyle w:val="ListParagraph"/>
        <w:numPr>
          <w:ilvl w:val="0"/>
          <w:numId w:val="10"/>
        </w:numPr>
        <w:tabs>
          <w:tab w:val="left" w:pos="7371"/>
        </w:tabs>
        <w:spacing w:after="200" w:line="276" w:lineRule="auto"/>
        <w:rPr>
          <w:sz w:val="22"/>
          <w:szCs w:val="22"/>
          <w:lang w:val="pt-PT"/>
        </w:rPr>
      </w:pPr>
      <w:r w:rsidRPr="00376D87">
        <w:rPr>
          <w:sz w:val="22"/>
          <w:szCs w:val="22"/>
          <w:lang w:val="pt-PT"/>
        </w:rPr>
        <w:t>Milho: da colheita ao moinho</w:t>
      </w:r>
    </w:p>
    <w:p w:rsidR="00E27C2E" w:rsidRPr="00376D87" w:rsidRDefault="00E27C2E" w:rsidP="00E27C2E">
      <w:pPr>
        <w:pStyle w:val="ListParagraph"/>
        <w:numPr>
          <w:ilvl w:val="0"/>
          <w:numId w:val="10"/>
        </w:numPr>
        <w:tabs>
          <w:tab w:val="left" w:pos="7371"/>
        </w:tabs>
        <w:spacing w:after="200" w:line="276" w:lineRule="auto"/>
        <w:rPr>
          <w:sz w:val="22"/>
          <w:szCs w:val="22"/>
          <w:lang w:val="pt-PT"/>
        </w:rPr>
      </w:pPr>
      <w:r w:rsidRPr="00376D87">
        <w:rPr>
          <w:sz w:val="22"/>
          <w:szCs w:val="22"/>
          <w:lang w:val="pt-PT"/>
        </w:rPr>
        <w:t>As abelhas e os ecossistemas</w:t>
      </w:r>
    </w:p>
    <w:p w:rsidR="00E27C2E" w:rsidRPr="00376D87" w:rsidRDefault="00E27C2E" w:rsidP="00E27C2E">
      <w:pPr>
        <w:pStyle w:val="ListParagraph"/>
        <w:numPr>
          <w:ilvl w:val="0"/>
          <w:numId w:val="10"/>
        </w:numPr>
        <w:tabs>
          <w:tab w:val="left" w:pos="7371"/>
        </w:tabs>
        <w:spacing w:after="200" w:line="276" w:lineRule="auto"/>
        <w:rPr>
          <w:sz w:val="22"/>
          <w:szCs w:val="22"/>
          <w:lang w:val="pt-PT"/>
        </w:rPr>
      </w:pPr>
      <w:r w:rsidRPr="00376D87">
        <w:rPr>
          <w:sz w:val="22"/>
          <w:szCs w:val="22"/>
          <w:lang w:val="pt-PT"/>
        </w:rPr>
        <w:t>Direitos dos animais</w:t>
      </w:r>
    </w:p>
    <w:p w:rsidR="00E27C2E" w:rsidRPr="00376D87" w:rsidRDefault="00E27C2E" w:rsidP="00E27C2E">
      <w:pPr>
        <w:pStyle w:val="ListParagraph"/>
        <w:numPr>
          <w:ilvl w:val="0"/>
          <w:numId w:val="10"/>
        </w:numPr>
        <w:tabs>
          <w:tab w:val="left" w:pos="7371"/>
        </w:tabs>
        <w:spacing w:after="200" w:line="276" w:lineRule="auto"/>
        <w:rPr>
          <w:sz w:val="22"/>
          <w:szCs w:val="22"/>
          <w:lang w:val="pt-PT"/>
        </w:rPr>
      </w:pPr>
      <w:r w:rsidRPr="00376D87">
        <w:rPr>
          <w:sz w:val="22"/>
          <w:szCs w:val="22"/>
          <w:lang w:val="pt-PT"/>
        </w:rPr>
        <w:t>Alterações climáticas</w:t>
      </w:r>
    </w:p>
    <w:p w:rsidR="00E27C2E" w:rsidRPr="00376D87" w:rsidRDefault="00E27C2E" w:rsidP="00E27C2E">
      <w:pPr>
        <w:pStyle w:val="ListParagraph"/>
        <w:numPr>
          <w:ilvl w:val="0"/>
          <w:numId w:val="10"/>
        </w:numPr>
        <w:tabs>
          <w:tab w:val="left" w:pos="7371"/>
        </w:tabs>
        <w:spacing w:after="200" w:line="276" w:lineRule="auto"/>
        <w:rPr>
          <w:sz w:val="22"/>
          <w:szCs w:val="22"/>
          <w:lang w:val="pt-PT"/>
        </w:rPr>
      </w:pPr>
      <w:r w:rsidRPr="00376D87">
        <w:rPr>
          <w:sz w:val="22"/>
          <w:szCs w:val="22"/>
          <w:lang w:val="pt-PT"/>
        </w:rPr>
        <w:t>Aproveitamento de recursos: as atividades de reciclagem</w:t>
      </w:r>
    </w:p>
    <w:p w:rsidR="00E27C2E" w:rsidRPr="00376D87" w:rsidRDefault="00E27C2E" w:rsidP="00E27C2E">
      <w:pPr>
        <w:pStyle w:val="ListParagraph"/>
        <w:numPr>
          <w:ilvl w:val="0"/>
          <w:numId w:val="10"/>
        </w:numPr>
        <w:tabs>
          <w:tab w:val="left" w:pos="7371"/>
        </w:tabs>
        <w:spacing w:after="200" w:line="276" w:lineRule="auto"/>
        <w:rPr>
          <w:sz w:val="22"/>
          <w:szCs w:val="22"/>
          <w:lang w:val="pt-PT"/>
        </w:rPr>
      </w:pPr>
      <w:r w:rsidRPr="00376D87">
        <w:rPr>
          <w:sz w:val="22"/>
          <w:szCs w:val="22"/>
          <w:lang w:val="pt-PT"/>
        </w:rPr>
        <w:t>Alimentação saudável e equilibrada</w:t>
      </w:r>
    </w:p>
    <w:p w:rsidR="00E27C2E" w:rsidRPr="00376D87" w:rsidRDefault="00E27C2E" w:rsidP="00E27C2E">
      <w:pPr>
        <w:pStyle w:val="ListParagraph"/>
        <w:numPr>
          <w:ilvl w:val="0"/>
          <w:numId w:val="10"/>
        </w:numPr>
        <w:tabs>
          <w:tab w:val="left" w:pos="7371"/>
        </w:tabs>
        <w:spacing w:after="200" w:line="276" w:lineRule="auto"/>
        <w:rPr>
          <w:sz w:val="22"/>
          <w:szCs w:val="22"/>
          <w:lang w:val="pt-PT"/>
        </w:rPr>
      </w:pPr>
      <w:r w:rsidRPr="00376D87">
        <w:rPr>
          <w:sz w:val="22"/>
          <w:szCs w:val="22"/>
          <w:lang w:val="pt-PT"/>
        </w:rPr>
        <w:t>Água: recurso inesgotável?</w:t>
      </w:r>
    </w:p>
    <w:p w:rsidR="00E27C2E" w:rsidRPr="00376D87" w:rsidRDefault="00E27C2E" w:rsidP="00E27C2E">
      <w:pPr>
        <w:pStyle w:val="ListParagraph"/>
        <w:numPr>
          <w:ilvl w:val="0"/>
          <w:numId w:val="10"/>
        </w:numPr>
        <w:tabs>
          <w:tab w:val="left" w:pos="7371"/>
        </w:tabs>
        <w:spacing w:after="200" w:line="276" w:lineRule="auto"/>
        <w:rPr>
          <w:sz w:val="22"/>
          <w:szCs w:val="22"/>
          <w:lang w:val="pt-PT"/>
        </w:rPr>
      </w:pPr>
      <w:r w:rsidRPr="00376D87">
        <w:rPr>
          <w:sz w:val="22"/>
          <w:szCs w:val="22"/>
          <w:lang w:val="pt-PT"/>
        </w:rPr>
        <w:t>Direitos dos povos indígenas</w:t>
      </w:r>
    </w:p>
    <w:p w:rsidR="00E27C2E" w:rsidRPr="00376D87" w:rsidRDefault="00E27C2E" w:rsidP="00E27C2E">
      <w:pPr>
        <w:pStyle w:val="ListParagraph"/>
        <w:numPr>
          <w:ilvl w:val="0"/>
          <w:numId w:val="10"/>
        </w:numPr>
        <w:tabs>
          <w:tab w:val="left" w:pos="7371"/>
        </w:tabs>
        <w:spacing w:after="200" w:line="276" w:lineRule="auto"/>
        <w:rPr>
          <w:sz w:val="22"/>
          <w:szCs w:val="22"/>
          <w:lang w:val="pt-PT"/>
        </w:rPr>
      </w:pPr>
      <w:r w:rsidRPr="00376D87">
        <w:rPr>
          <w:sz w:val="22"/>
          <w:szCs w:val="22"/>
          <w:lang w:val="pt-PT"/>
        </w:rPr>
        <w:t>Só temos este planeta – como cuidar dele?</w:t>
      </w:r>
    </w:p>
    <w:p w:rsidR="007B4816" w:rsidRPr="007B4816" w:rsidRDefault="007B4816" w:rsidP="007B4816"/>
    <w:sectPr w:rsidR="007B4816" w:rsidRPr="007B4816" w:rsidSect="008E5364"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172E"/>
    <w:multiLevelType w:val="hybridMultilevel"/>
    <w:tmpl w:val="2DCC3B5A"/>
    <w:lvl w:ilvl="0" w:tplc="69E6074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5FC9"/>
    <w:multiLevelType w:val="multilevel"/>
    <w:tmpl w:val="0F52256A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8D400A8"/>
    <w:multiLevelType w:val="multilevel"/>
    <w:tmpl w:val="0E02D1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CF73123"/>
    <w:multiLevelType w:val="hybridMultilevel"/>
    <w:tmpl w:val="A2C4D232"/>
    <w:lvl w:ilvl="0" w:tplc="3BF205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B370E24"/>
    <w:multiLevelType w:val="hybridMultilevel"/>
    <w:tmpl w:val="27C2BF66"/>
    <w:lvl w:ilvl="0" w:tplc="21AC3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10F76"/>
    <w:multiLevelType w:val="hybridMultilevel"/>
    <w:tmpl w:val="EF92678E"/>
    <w:lvl w:ilvl="0" w:tplc="167AC3C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2E"/>
    <w:rsid w:val="00020A7C"/>
    <w:rsid w:val="000A3A75"/>
    <w:rsid w:val="000E2B12"/>
    <w:rsid w:val="001E492C"/>
    <w:rsid w:val="002049CC"/>
    <w:rsid w:val="00215887"/>
    <w:rsid w:val="002D14BA"/>
    <w:rsid w:val="0034271E"/>
    <w:rsid w:val="003A1D42"/>
    <w:rsid w:val="003E2675"/>
    <w:rsid w:val="00435C30"/>
    <w:rsid w:val="00493C7E"/>
    <w:rsid w:val="004A6868"/>
    <w:rsid w:val="00545298"/>
    <w:rsid w:val="00557701"/>
    <w:rsid w:val="005A1324"/>
    <w:rsid w:val="005B3579"/>
    <w:rsid w:val="005C72F6"/>
    <w:rsid w:val="0062293A"/>
    <w:rsid w:val="006432C6"/>
    <w:rsid w:val="00647890"/>
    <w:rsid w:val="006560F2"/>
    <w:rsid w:val="006723D5"/>
    <w:rsid w:val="007505EA"/>
    <w:rsid w:val="00753AC6"/>
    <w:rsid w:val="007677A2"/>
    <w:rsid w:val="007B4816"/>
    <w:rsid w:val="007E132E"/>
    <w:rsid w:val="00837560"/>
    <w:rsid w:val="00871597"/>
    <w:rsid w:val="00893322"/>
    <w:rsid w:val="008B6EDF"/>
    <w:rsid w:val="008E5364"/>
    <w:rsid w:val="009735E3"/>
    <w:rsid w:val="0099488D"/>
    <w:rsid w:val="009B17A6"/>
    <w:rsid w:val="00AF6487"/>
    <w:rsid w:val="00CB4F6D"/>
    <w:rsid w:val="00CF0BC5"/>
    <w:rsid w:val="00E27C2E"/>
    <w:rsid w:val="00E442ED"/>
    <w:rsid w:val="00E85EF9"/>
    <w:rsid w:val="00EC620F"/>
    <w:rsid w:val="00EF42A5"/>
    <w:rsid w:val="00F00F66"/>
    <w:rsid w:val="00F065B9"/>
    <w:rsid w:val="00F8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1D858-0A94-4888-804C-435434E2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C2E"/>
    <w:pPr>
      <w:spacing w:after="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816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816"/>
    <w:pPr>
      <w:keepNext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81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4816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B4816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B4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677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677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677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2F6"/>
    <w:rPr>
      <w:rFonts w:eastAsiaTheme="majorEastAsia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C72F6"/>
    <w:rPr>
      <w:rFonts w:eastAsiaTheme="majorEastAsia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3A75"/>
    <w:pPr>
      <w:keepNext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A75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C72F6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C7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2F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oSpacing">
    <w:name w:val="No Spacing"/>
    <w:uiPriority w:val="1"/>
    <w:rsid w:val="005C72F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rsid w:val="001E492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1E492C"/>
    <w:rPr>
      <w:i/>
      <w:iCs/>
    </w:rPr>
  </w:style>
  <w:style w:type="character" w:styleId="IntenseEmphasis">
    <w:name w:val="Intense Emphasis"/>
    <w:basedOn w:val="DefaultParagraphFont"/>
    <w:uiPriority w:val="21"/>
    <w:rsid w:val="001E492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1E492C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1E49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49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1E49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2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1E492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1E492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E492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E49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C620F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87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Style1">
    <w:name w:val="Style1"/>
    <w:uiPriority w:val="99"/>
    <w:rsid w:val="002049CC"/>
    <w:pPr>
      <w:numPr>
        <w:numId w:val="8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DC0BA893-304F-4CC3-8AF2-EA3D7B7AF1A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818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Mendes</dc:creator>
  <cp:keywords>Word standard template</cp:keywords>
  <dc:description/>
  <cp:lastModifiedBy>Sonia Mendes</cp:lastModifiedBy>
  <cp:revision>1</cp:revision>
  <dcterms:created xsi:type="dcterms:W3CDTF">2019-09-26T20:23:00Z</dcterms:created>
  <dcterms:modified xsi:type="dcterms:W3CDTF">2019-09-26T20:23:00Z</dcterms:modified>
</cp:coreProperties>
</file>