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EF" w:rsidRPr="00F117EF" w:rsidRDefault="00F117EF" w:rsidP="00F117EF">
      <w:pPr>
        <w:spacing w:before="300"/>
        <w:outlineLvl w:val="1"/>
        <w:rPr>
          <w:rFonts w:ascii="inherit" w:hAnsi="inherit"/>
          <w:smallCaps/>
          <w:color w:val="001122"/>
          <w:sz w:val="38"/>
          <w:szCs w:val="38"/>
          <w:lang w:val="pt-PT" w:eastAsia="pt-PT"/>
        </w:rPr>
      </w:pPr>
      <w:proofErr w:type="spellStart"/>
      <w:r w:rsidRPr="00F117EF">
        <w:rPr>
          <w:rFonts w:ascii="inherit" w:hAnsi="inherit"/>
          <w:smallCaps/>
          <w:color w:val="001122"/>
          <w:sz w:val="38"/>
          <w:szCs w:val="38"/>
          <w:lang w:val="pt-PT" w:eastAsia="pt-PT"/>
        </w:rPr>
        <w:t>ProDeR</w:t>
      </w:r>
      <w:proofErr w:type="spellEnd"/>
      <w:r w:rsidRPr="00F117EF">
        <w:rPr>
          <w:rFonts w:ascii="inherit" w:hAnsi="inherit"/>
          <w:smallCaps/>
          <w:color w:val="001122"/>
          <w:sz w:val="38"/>
          <w:szCs w:val="38"/>
          <w:lang w:val="pt-PT" w:eastAsia="pt-PT"/>
        </w:rPr>
        <w:t xml:space="preserve"> - Detalhe do Projeto 55776</w:t>
      </w:r>
    </w:p>
    <w:tbl>
      <w:tblPr>
        <w:tblW w:w="140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11178"/>
      </w:tblGrid>
      <w:tr w:rsidR="00F117EF" w:rsidRPr="00F117EF" w:rsidTr="00F117EF"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>Número de Projeto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55776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 xml:space="preserve">Medida </w:t>
            </w:r>
            <w:proofErr w:type="spellStart"/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>ProDeR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113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>Medida PDR2020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3.2.1 - Investimento na exploração agrícola + Jovens Agricultores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>Aviso PDR2020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PDR2020-321-003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>Estado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Importado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>Data de Submissão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2014-05-13 00:00:00</w:t>
            </w:r>
          </w:p>
        </w:tc>
      </w:tr>
    </w:tbl>
    <w:p w:rsidR="00F117EF" w:rsidRPr="00F117EF" w:rsidRDefault="00F117EF" w:rsidP="00F117EF">
      <w:pPr>
        <w:spacing w:before="300" w:after="150"/>
        <w:outlineLvl w:val="2"/>
        <w:rPr>
          <w:rFonts w:ascii="Verdana" w:hAnsi="Verdana"/>
          <w:color w:val="000000"/>
          <w:sz w:val="36"/>
          <w:szCs w:val="36"/>
          <w:lang w:val="pt-PT" w:eastAsia="pt-PT"/>
        </w:rPr>
      </w:pPr>
      <w:r w:rsidRPr="00F117EF">
        <w:rPr>
          <w:rFonts w:ascii="Verdana" w:hAnsi="Verdana"/>
          <w:color w:val="000000"/>
          <w:sz w:val="36"/>
          <w:szCs w:val="36"/>
          <w:lang w:val="pt-PT" w:eastAsia="pt-PT"/>
        </w:rPr>
        <w:t>Resumo dos investimentos do projeto</w:t>
      </w:r>
    </w:p>
    <w:tbl>
      <w:tblPr>
        <w:tblW w:w="140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9050"/>
        <w:gridCol w:w="2045"/>
        <w:gridCol w:w="2045"/>
      </w:tblGrid>
      <w:tr w:rsidR="00F117EF" w:rsidRPr="00F117EF" w:rsidTr="00F117EF">
        <w:trPr>
          <w:tblHeader/>
        </w:trPr>
        <w:tc>
          <w:tcPr>
            <w:tcW w:w="1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>Nº Dossier</w:t>
            </w:r>
          </w:p>
        </w:tc>
        <w:tc>
          <w:tcPr>
            <w:tcW w:w="45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>Rubrica de Investimento</w:t>
            </w:r>
          </w:p>
        </w:tc>
        <w:tc>
          <w:tcPr>
            <w:tcW w:w="18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>Investimento Total (€)</w:t>
            </w:r>
          </w:p>
        </w:tc>
        <w:tc>
          <w:tcPr>
            <w:tcW w:w="18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>Investimento Elegível (€)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Captação de águas subterrâneas - Infraestruturas - Materiais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4 100,00 €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4 100,00 €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Outras máquinas e equipamentos de regadio - Máquinas e equipamentos - Materiais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35 281,66 €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35 261,66 €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Plantações - Melhoramentos fundiários - Materiais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11 670,00 €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11 670,00 €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Outras máquinas e equipamentos - Máquinas e equipamentos - Materiais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27 606,90 €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27 606,90 €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 xml:space="preserve">Estufas ou outras estruturas de forçagem ou </w:t>
            </w:r>
            <w:proofErr w:type="spellStart"/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semi-forçagem</w:t>
            </w:r>
            <w:proofErr w:type="spellEnd"/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 xml:space="preserve"> - Edifícios e outras construções - Materiais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21 262,50 €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21 262,50 €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Outros edifícios e construções - Edifícios e outras construções - Materiais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36 250,00 €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36 250,00 €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Software - Imateriais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2 200,00 €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2 200,00 €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 xml:space="preserve">Estudos e trabalhos de consultoria - Estudos e </w:t>
            </w:r>
            <w:proofErr w:type="spellStart"/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Acessorias</w:t>
            </w:r>
            <w:proofErr w:type="spellEnd"/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 xml:space="preserve"> - Imateriais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3 000,00 €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3 000,00 €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Preparação do terreno - Melhoramentos fundiários - Materiais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1 810,00 €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1 810,00 €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Caminhos - Infraestruturas - Materiais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225,00 €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225,00 €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proofErr w:type="spellStart"/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Electrificação</w:t>
            </w:r>
            <w:proofErr w:type="spellEnd"/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 xml:space="preserve"> interna - Infraestruturas - Materiais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2 684,11 €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2 684,11 €</w:t>
            </w:r>
          </w:p>
        </w:tc>
      </w:tr>
      <w:tr w:rsidR="00F117EF" w:rsidRPr="00F117EF" w:rsidTr="00F117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center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  <w:t>1ª Instalação de Jovem Agricultor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0,00 €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color w:val="000000"/>
                <w:sz w:val="15"/>
                <w:lang w:val="pt-PT" w:eastAsia="pt-PT"/>
              </w:rPr>
              <w:t>0,00 €</w:t>
            </w:r>
          </w:p>
        </w:tc>
      </w:tr>
      <w:tr w:rsidR="00F117EF" w:rsidRPr="00F117EF" w:rsidTr="00F117EF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pt-PT" w:eastAsia="pt-PT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lang w:val="pt-PT" w:eastAsia="pt-PT"/>
              </w:rPr>
              <w:t>146 090,17 €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7EF" w:rsidRPr="00F117EF" w:rsidRDefault="00F117EF" w:rsidP="00F117EF">
            <w:pPr>
              <w:spacing w:after="300"/>
              <w:jc w:val="right"/>
              <w:rPr>
                <w:rFonts w:ascii="Verdana" w:hAnsi="Verdana"/>
                <w:color w:val="000000"/>
                <w:sz w:val="15"/>
                <w:szCs w:val="15"/>
                <w:lang w:val="pt-PT" w:eastAsia="pt-PT"/>
              </w:rPr>
            </w:pPr>
            <w:r w:rsidRPr="00F117EF">
              <w:rPr>
                <w:rFonts w:ascii="Verdana" w:hAnsi="Verdana"/>
                <w:b/>
                <w:bCs/>
                <w:color w:val="000000"/>
                <w:sz w:val="15"/>
                <w:lang w:val="pt-PT" w:eastAsia="pt-PT"/>
              </w:rPr>
              <w:t>146 070,17 €</w:t>
            </w:r>
          </w:p>
        </w:tc>
      </w:tr>
    </w:tbl>
    <w:p w:rsidR="001B3C7C" w:rsidRDefault="001B3C7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pt-PT" w:eastAsia="pt-PT"/>
        </w:rPr>
      </w:pPr>
      <w:r>
        <w:t xml:space="preserve"> </w:t>
      </w:r>
    </w:p>
    <w:sectPr w:rsidR="001B3C7C" w:rsidSect="00F117EF">
      <w:headerReference w:type="even" r:id="rId6"/>
      <w:headerReference w:type="default" r:id="rId7"/>
      <w:footerReference w:type="even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7C" w:rsidRDefault="001B3C7C">
      <w:r>
        <w:separator/>
      </w:r>
    </w:p>
  </w:endnote>
  <w:endnote w:type="continuationSeparator" w:id="0">
    <w:p w:rsidR="001B3C7C" w:rsidRDefault="001B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3C7C">
    <w:pPr>
      <w:pStyle w:val="Cabealhoerodap"/>
      <w:rPr>
        <w:rFonts w:ascii="Times New Roman" w:eastAsia="Times New Roman" w:hAnsi="Times New Roman"/>
        <w:color w:val="auto"/>
        <w:lang w:val="pt-PT" w:eastAsia="pt-P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3C7C">
    <w:pPr>
      <w:pStyle w:val="Cabealhoerodap"/>
      <w:rPr>
        <w:rFonts w:ascii="Times New Roman" w:eastAsia="Times New Roman" w:hAnsi="Times New Roman"/>
        <w:color w:val="auto"/>
        <w:lang w:val="pt-PT" w:eastAsia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7C" w:rsidRDefault="001B3C7C">
      <w:r>
        <w:separator/>
      </w:r>
    </w:p>
  </w:footnote>
  <w:footnote w:type="continuationSeparator" w:id="0">
    <w:p w:rsidR="001B3C7C" w:rsidRDefault="001B3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3C7C">
    <w:pPr>
      <w:pStyle w:val="Cabealhoerodap"/>
      <w:rPr>
        <w:rFonts w:ascii="Times New Roman" w:eastAsia="Times New Roman" w:hAnsi="Times New Roman"/>
        <w:color w:val="auto"/>
        <w:lang w:val="pt-PT" w:eastAsia="pt-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3C7C">
    <w:pPr>
      <w:pStyle w:val="Cabealhoerodap"/>
      <w:rPr>
        <w:rFonts w:ascii="Times New Roman" w:eastAsia="Times New Roman" w:hAnsi="Times New Roman"/>
        <w:color w:val="auto"/>
        <w:lang w:val="pt-PT" w:eastAsia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117EF"/>
    <w:rsid w:val="001B3C7C"/>
    <w:rsid w:val="00F1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basedOn w:val="Normal"/>
    <w:link w:val="Ttulo2Carcter"/>
    <w:uiPriority w:val="9"/>
    <w:qFormat/>
    <w:locked/>
    <w:rsid w:val="00F117EF"/>
    <w:pPr>
      <w:spacing w:before="100" w:beforeAutospacing="1" w:after="100" w:afterAutospacing="1"/>
      <w:outlineLvl w:val="1"/>
    </w:pPr>
    <w:rPr>
      <w:b/>
      <w:bCs/>
      <w:sz w:val="36"/>
      <w:szCs w:val="36"/>
      <w:lang w:val="pt-PT" w:eastAsia="pt-PT"/>
    </w:rPr>
  </w:style>
  <w:style w:type="paragraph" w:styleId="Ttulo3">
    <w:name w:val="heading 3"/>
    <w:basedOn w:val="Normal"/>
    <w:link w:val="Ttulo3Carcter"/>
    <w:uiPriority w:val="9"/>
    <w:qFormat/>
    <w:locked/>
    <w:rsid w:val="00F117EF"/>
    <w:pPr>
      <w:spacing w:before="100" w:beforeAutospacing="1" w:after="100" w:afterAutospacing="1"/>
      <w:outlineLvl w:val="2"/>
    </w:pPr>
    <w:rPr>
      <w:b/>
      <w:bCs/>
      <w:sz w:val="27"/>
      <w:szCs w:val="27"/>
      <w:lang w:val="pt-PT"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bealhoerodap">
    <w:name w:val="Cabeçalho e rodapé"/>
    <w:pPr>
      <w:tabs>
        <w:tab w:val="right" w:pos="9632"/>
      </w:tabs>
    </w:pPr>
    <w:rPr>
      <w:rFonts w:ascii="Helvetica" w:eastAsia="ヒラギノ角ゴ Pro W3" w:hAnsi="Helvetica"/>
      <w:color w:val="000000"/>
      <w:lang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  <w:lang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F117EF"/>
    <w:rPr>
      <w:b/>
      <w:bCs/>
      <w:sz w:val="36"/>
      <w:szCs w:val="3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F117EF"/>
    <w:rPr>
      <w:b/>
      <w:bCs/>
      <w:sz w:val="27"/>
      <w:szCs w:val="27"/>
    </w:rPr>
  </w:style>
  <w:style w:type="character" w:customStyle="1" w:styleId="number">
    <w:name w:val="number"/>
    <w:basedOn w:val="Tipodeletrapredefinidodopargrafo"/>
    <w:rsid w:val="00F117EF"/>
  </w:style>
  <w:style w:type="character" w:customStyle="1" w:styleId="symbol">
    <w:name w:val="symbol"/>
    <w:basedOn w:val="Tipodeletrapredefinidodopargrafo"/>
    <w:rsid w:val="00F117EF"/>
  </w:style>
  <w:style w:type="character" w:customStyle="1" w:styleId="apple-converted-space">
    <w:name w:val="apple-converted-space"/>
    <w:basedOn w:val="Tipodeletrapredefinidodopargrafo"/>
    <w:rsid w:val="00F11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2015-04-18T14:05:00Z</dcterms:created>
  <dcterms:modified xsi:type="dcterms:W3CDTF">2015-04-18T14:05:00Z</dcterms:modified>
</cp:coreProperties>
</file>